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F8D25" w14:textId="7C7A5681" w:rsidR="009B691A" w:rsidRDefault="00C15D44" w:rsidP="009B691A">
      <w:pPr>
        <w:pStyle w:val="Heading1"/>
      </w:pPr>
      <w:bookmarkStart w:id="0" w:name="_GoBack"/>
      <w:bookmarkEnd w:id="0"/>
      <w:r>
        <w:t>Notes</w:t>
      </w:r>
    </w:p>
    <w:tbl>
      <w:tblPr>
        <w:tblStyle w:val="TableGrid"/>
        <w:tblW w:w="0" w:type="auto"/>
        <w:tblLook w:val="04A0" w:firstRow="1" w:lastRow="0" w:firstColumn="1" w:lastColumn="0" w:noHBand="0" w:noVBand="1"/>
      </w:tblPr>
      <w:tblGrid>
        <w:gridCol w:w="6905"/>
      </w:tblGrid>
      <w:tr w:rsidR="009B691A" w14:paraId="186D3189" w14:textId="77777777" w:rsidTr="002167E8">
        <w:trPr>
          <w:trHeight w:val="5176"/>
        </w:trPr>
        <w:tc>
          <w:tcPr>
            <w:tcW w:w="6905" w:type="dxa"/>
          </w:tcPr>
          <w:p w14:paraId="7556A7B8" w14:textId="77777777" w:rsidR="009B691A" w:rsidRDefault="009B691A" w:rsidP="008934C8"/>
        </w:tc>
      </w:tr>
    </w:tbl>
    <w:p w14:paraId="301219A1" w14:textId="77777777" w:rsidR="009B691A" w:rsidRPr="00CA0858" w:rsidRDefault="009B691A" w:rsidP="009B691A">
      <w:pPr>
        <w:pStyle w:val="Heading2"/>
      </w:pPr>
      <w:r w:rsidRPr="00CA0858">
        <w:t>For video demonstrations on how to use your inhaler visit:</w:t>
      </w:r>
    </w:p>
    <w:p w14:paraId="35E16CFF" w14:textId="347860B0" w:rsidR="008934C8" w:rsidRDefault="003E7555" w:rsidP="009B691A">
      <w:hyperlink r:id="rId9" w:history="1">
        <w:r w:rsidR="00C15D44" w:rsidRPr="004326C4">
          <w:rPr>
            <w:rStyle w:val="Hyperlink"/>
          </w:rPr>
          <w:t>http://formulary.somersetccg.nhs.uk/?page_id=3964</w:t>
        </w:r>
      </w:hyperlink>
    </w:p>
    <w:p w14:paraId="6EE0AC71" w14:textId="77777777" w:rsidR="00C15D44" w:rsidRPr="00CA0858" w:rsidRDefault="00C15D44" w:rsidP="009B691A"/>
    <w:p w14:paraId="19E5DA5E" w14:textId="77777777" w:rsidR="002167E8" w:rsidRDefault="002167E8" w:rsidP="002167E8">
      <w:pPr>
        <w:pStyle w:val="Heading2"/>
      </w:pPr>
      <w:r w:rsidRPr="00CA0858">
        <w:t>Please make an appointment to reassess your inhaler technique in:</w:t>
      </w:r>
    </w:p>
    <w:tbl>
      <w:tblPr>
        <w:tblStyle w:val="TableGrid"/>
        <w:tblW w:w="7196" w:type="dxa"/>
        <w:tblLayout w:type="fixed"/>
        <w:tblLook w:val="04A0" w:firstRow="1" w:lastRow="0" w:firstColumn="1" w:lastColumn="0" w:noHBand="0" w:noVBand="1"/>
      </w:tblPr>
      <w:tblGrid>
        <w:gridCol w:w="1526"/>
        <w:gridCol w:w="1134"/>
        <w:gridCol w:w="1417"/>
        <w:gridCol w:w="851"/>
        <w:gridCol w:w="1559"/>
        <w:gridCol w:w="709"/>
      </w:tblGrid>
      <w:tr w:rsidR="002167E8" w:rsidRPr="00E437CE" w14:paraId="466E2BDC" w14:textId="77777777" w:rsidTr="00355B1F">
        <w:tc>
          <w:tcPr>
            <w:tcW w:w="1526" w:type="dxa"/>
            <w:vAlign w:val="center"/>
          </w:tcPr>
          <w:p w14:paraId="21F703DE" w14:textId="77777777" w:rsidR="002167E8" w:rsidRPr="0096505E" w:rsidRDefault="002167E8" w:rsidP="00355B1F">
            <w:pPr>
              <w:spacing w:after="0"/>
            </w:pPr>
            <w:r>
              <w:t>3 months</w:t>
            </w:r>
          </w:p>
        </w:tc>
        <w:tc>
          <w:tcPr>
            <w:tcW w:w="1134" w:type="dxa"/>
            <w:vAlign w:val="center"/>
          </w:tcPr>
          <w:p w14:paraId="1C5C2C93" w14:textId="77777777" w:rsidR="002167E8" w:rsidRPr="00E437CE" w:rsidRDefault="002167E8" w:rsidP="00355B1F">
            <w:pPr>
              <w:spacing w:after="0"/>
              <w:rPr>
                <w:b/>
                <w:bCs/>
              </w:rPr>
            </w:pPr>
          </w:p>
        </w:tc>
        <w:tc>
          <w:tcPr>
            <w:tcW w:w="1417" w:type="dxa"/>
            <w:vAlign w:val="center"/>
          </w:tcPr>
          <w:p w14:paraId="1726BD79" w14:textId="77777777" w:rsidR="002167E8" w:rsidRPr="00E437CE" w:rsidRDefault="002167E8" w:rsidP="00355B1F">
            <w:pPr>
              <w:spacing w:after="0"/>
              <w:rPr>
                <w:b/>
                <w:bCs/>
              </w:rPr>
            </w:pPr>
            <w:r>
              <w:t>6 months</w:t>
            </w:r>
          </w:p>
        </w:tc>
        <w:tc>
          <w:tcPr>
            <w:tcW w:w="851" w:type="dxa"/>
            <w:vAlign w:val="center"/>
          </w:tcPr>
          <w:p w14:paraId="443F9C08" w14:textId="77777777" w:rsidR="002167E8" w:rsidRPr="00E437CE" w:rsidRDefault="002167E8" w:rsidP="00355B1F">
            <w:pPr>
              <w:spacing w:after="0"/>
              <w:rPr>
                <w:b/>
                <w:bCs/>
              </w:rPr>
            </w:pPr>
          </w:p>
        </w:tc>
        <w:tc>
          <w:tcPr>
            <w:tcW w:w="1559" w:type="dxa"/>
            <w:vAlign w:val="center"/>
          </w:tcPr>
          <w:p w14:paraId="5751A6E9" w14:textId="77777777" w:rsidR="002167E8" w:rsidRPr="00D4400A" w:rsidRDefault="002167E8" w:rsidP="00355B1F">
            <w:pPr>
              <w:spacing w:after="0"/>
              <w:rPr>
                <w:bCs/>
              </w:rPr>
            </w:pPr>
            <w:r w:rsidRPr="00D4400A">
              <w:rPr>
                <w:bCs/>
              </w:rPr>
              <w:t>12 months</w:t>
            </w:r>
          </w:p>
        </w:tc>
        <w:tc>
          <w:tcPr>
            <w:tcW w:w="709" w:type="dxa"/>
            <w:vAlign w:val="center"/>
          </w:tcPr>
          <w:p w14:paraId="727D27D6" w14:textId="77777777" w:rsidR="002167E8" w:rsidRPr="00E437CE" w:rsidRDefault="002167E8" w:rsidP="00355B1F">
            <w:pPr>
              <w:spacing w:after="0"/>
              <w:rPr>
                <w:b/>
                <w:bCs/>
              </w:rPr>
            </w:pPr>
          </w:p>
        </w:tc>
      </w:tr>
    </w:tbl>
    <w:p w14:paraId="3939AEB5" w14:textId="77777777" w:rsidR="0096505E" w:rsidRPr="0096505E" w:rsidRDefault="0096505E" w:rsidP="0096505E"/>
    <w:p w14:paraId="67B677FC" w14:textId="77777777" w:rsidR="002167E8" w:rsidRDefault="002167E8" w:rsidP="007A5515">
      <w:pPr>
        <w:pStyle w:val="Heading1"/>
      </w:pPr>
    </w:p>
    <w:p w14:paraId="78DF38AA" w14:textId="76AFE4ED" w:rsidR="00E12B79" w:rsidRPr="00E12B79" w:rsidRDefault="00F96C89" w:rsidP="007A5515">
      <w:pPr>
        <w:pStyle w:val="Heading1"/>
      </w:pPr>
      <w:r>
        <w:rPr>
          <w:noProof/>
          <w:lang w:val="en-GB" w:eastAsia="en-GB"/>
        </w:rPr>
        <w:drawing>
          <wp:anchor distT="0" distB="0" distL="114300" distR="114300" simplePos="0" relativeHeight="251658240" behindDoc="0" locked="0" layoutInCell="1" allowOverlap="1" wp14:anchorId="053F5014" wp14:editId="208E7EDC">
            <wp:simplePos x="0" y="0"/>
            <wp:positionH relativeFrom="column">
              <wp:posOffset>2747645</wp:posOffset>
            </wp:positionH>
            <wp:positionV relativeFrom="paragraph">
              <wp:posOffset>511810</wp:posOffset>
            </wp:positionV>
            <wp:extent cx="1828800" cy="17710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uair 1.jpg"/>
                    <pic:cNvPicPr/>
                  </pic:nvPicPr>
                  <pic:blipFill rotWithShape="1">
                    <a:blip r:embed="rId10">
                      <a:extLst>
                        <a:ext uri="{28A0092B-C50C-407E-A947-70E740481C1C}">
                          <a14:useLocalDpi xmlns:a14="http://schemas.microsoft.com/office/drawing/2010/main" val="0"/>
                        </a:ext>
                      </a:extLst>
                    </a:blip>
                    <a:srcRect l="10099" t="10497" r="12118" b="9024"/>
                    <a:stretch/>
                  </pic:blipFill>
                  <pic:spPr bwMode="auto">
                    <a:xfrm>
                      <a:off x="0" y="0"/>
                      <a:ext cx="1828800" cy="1771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68">
        <w:t xml:space="preserve">How to use your </w:t>
      </w:r>
      <w:r w:rsidR="00F615F0">
        <w:t>Genuair</w:t>
      </w:r>
      <w:r w:rsidR="00EA2868">
        <w:t xml:space="preserve"> inhaler</w:t>
      </w:r>
    </w:p>
    <w:p w14:paraId="66B5F412" w14:textId="19FF79A6" w:rsidR="00EA2868" w:rsidRDefault="00EA2868" w:rsidP="00EA2868">
      <w:pPr>
        <w:rPr>
          <w:b/>
        </w:rPr>
      </w:pPr>
      <w:r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3C559A3" w14:textId="77777777" w:rsidR="007A5515" w:rsidRDefault="00EA2868" w:rsidP="00E24EE4">
      <w:pPr>
        <w:pStyle w:val="ListParagraph"/>
        <w:numPr>
          <w:ilvl w:val="0"/>
          <w:numId w:val="4"/>
        </w:numPr>
        <w:spacing w:before="40" w:after="40"/>
        <w:ind w:left="357" w:hanging="357"/>
        <w:contextualSpacing w:val="0"/>
      </w:pPr>
      <w:r w:rsidRPr="00CA0858">
        <w:t>It gives you better control of your conditio</w:t>
      </w:r>
      <w:r w:rsidR="007A5515">
        <w:t>n.</w:t>
      </w:r>
    </w:p>
    <w:p w14:paraId="3C09D8C2" w14:textId="77777777" w:rsidR="000654C5" w:rsidRDefault="000654C5" w:rsidP="000654C5">
      <w:pPr>
        <w:pStyle w:val="ListParagraph"/>
        <w:spacing w:before="40" w:after="40"/>
        <w:ind w:left="357"/>
        <w:contextualSpacing w:val="0"/>
      </w:pPr>
    </w:p>
    <w:tbl>
      <w:tblPr>
        <w:tblStyle w:val="TableGrid"/>
        <w:tblW w:w="0" w:type="auto"/>
        <w:tblLook w:val="04A0" w:firstRow="1" w:lastRow="0" w:firstColumn="1" w:lastColumn="0" w:noHBand="0" w:noVBand="1"/>
      </w:tblPr>
      <w:tblGrid>
        <w:gridCol w:w="3794"/>
        <w:gridCol w:w="3111"/>
      </w:tblGrid>
      <w:tr w:rsidR="00A313BF" w:rsidRPr="00D4346B" w14:paraId="4F42A9E1" w14:textId="77777777" w:rsidTr="00497FD6">
        <w:trPr>
          <w:trHeight w:val="569"/>
        </w:trPr>
        <w:tc>
          <w:tcPr>
            <w:tcW w:w="3794" w:type="dxa"/>
            <w:vMerge w:val="restart"/>
            <w:shd w:val="clear" w:color="auto" w:fill="DBE5F1" w:themeFill="accent1" w:themeFillTint="33"/>
            <w:vAlign w:val="center"/>
          </w:tcPr>
          <w:p w14:paraId="350C97EF" w14:textId="6480BDD2" w:rsidR="00A313BF" w:rsidRDefault="00A313BF" w:rsidP="00497FD6">
            <w:pPr>
              <w:pStyle w:val="Heading2"/>
              <w:spacing w:before="160" w:after="160"/>
            </w:pPr>
            <w:r>
              <w:t xml:space="preserve">Examples of </w:t>
            </w:r>
            <w:r w:rsidR="00F615F0">
              <w:t>Genuair</w:t>
            </w:r>
            <w:r>
              <w:t xml:space="preserve"> inhalers</w:t>
            </w:r>
          </w:p>
        </w:tc>
        <w:tc>
          <w:tcPr>
            <w:tcW w:w="3111" w:type="dxa"/>
            <w:vAlign w:val="center"/>
          </w:tcPr>
          <w:p w14:paraId="3F2D7DDF" w14:textId="08BB6852" w:rsidR="00A313BF" w:rsidRPr="00D4346B" w:rsidRDefault="00F615F0" w:rsidP="00497FD6">
            <w:pPr>
              <w:spacing w:before="20" w:after="20"/>
            </w:pPr>
            <w:r>
              <w:t>Eklira</w:t>
            </w:r>
            <w:r w:rsidR="00A313BF">
              <w:t xml:space="preserve"> </w:t>
            </w:r>
            <w:r>
              <w:t>Genuair</w:t>
            </w:r>
          </w:p>
        </w:tc>
      </w:tr>
      <w:tr w:rsidR="00A313BF" w:rsidRPr="00D4346B" w14:paraId="4E2E561C" w14:textId="77777777" w:rsidTr="00497FD6">
        <w:trPr>
          <w:trHeight w:val="354"/>
        </w:trPr>
        <w:tc>
          <w:tcPr>
            <w:tcW w:w="3794" w:type="dxa"/>
            <w:vMerge/>
            <w:shd w:val="clear" w:color="auto" w:fill="DBE5F1" w:themeFill="accent1" w:themeFillTint="33"/>
            <w:vAlign w:val="center"/>
          </w:tcPr>
          <w:p w14:paraId="4B7BFCB9" w14:textId="77777777" w:rsidR="00A313BF" w:rsidRDefault="00A313BF" w:rsidP="00497FD6">
            <w:pPr>
              <w:pStyle w:val="Heading2"/>
              <w:spacing w:before="160" w:after="160"/>
            </w:pPr>
          </w:p>
        </w:tc>
        <w:tc>
          <w:tcPr>
            <w:tcW w:w="3111" w:type="dxa"/>
            <w:vAlign w:val="center"/>
          </w:tcPr>
          <w:p w14:paraId="6E9B12D5" w14:textId="77499783" w:rsidR="00A313BF" w:rsidRPr="00D4346B" w:rsidRDefault="00F615F0" w:rsidP="00A313BF">
            <w:pPr>
              <w:spacing w:before="20" w:after="20"/>
            </w:pPr>
            <w:r>
              <w:t>Duaklir</w:t>
            </w:r>
            <w:r w:rsidR="00A313BF">
              <w:t xml:space="preserve"> </w:t>
            </w:r>
            <w:r>
              <w:t>Genuair</w:t>
            </w:r>
          </w:p>
        </w:tc>
      </w:tr>
    </w:tbl>
    <w:p w14:paraId="72272A62" w14:textId="500A3CA5" w:rsidR="00EA2868" w:rsidRDefault="00EA2868" w:rsidP="007A5515">
      <w:pPr>
        <w:spacing w:before="40" w:after="40"/>
      </w:pPr>
    </w:p>
    <w:p w14:paraId="4130EF90" w14:textId="49047C47" w:rsidR="009B691A" w:rsidRDefault="009B691A" w:rsidP="00690FBF">
      <w:pPr>
        <w:pStyle w:val="Heading2"/>
        <w:spacing w:before="0"/>
      </w:pPr>
      <w:r w:rsidRPr="00CA0858">
        <w:lastRenderedPageBreak/>
        <w:t xml:space="preserve">Checklist for </w:t>
      </w:r>
      <w:r w:rsidR="00F615F0">
        <w:t>Genuair</w:t>
      </w:r>
      <w:r w:rsidRPr="00CA0858">
        <w:t xml:space="preserve"> use</w:t>
      </w:r>
    </w:p>
    <w:tbl>
      <w:tblPr>
        <w:tblStyle w:val="TableGrid"/>
        <w:tblW w:w="0" w:type="auto"/>
        <w:tblLook w:val="04A0" w:firstRow="1" w:lastRow="0" w:firstColumn="1" w:lastColumn="0" w:noHBand="0" w:noVBand="1"/>
      </w:tblPr>
      <w:tblGrid>
        <w:gridCol w:w="817"/>
        <w:gridCol w:w="6521"/>
      </w:tblGrid>
      <w:tr w:rsidR="00F615F0" w14:paraId="0E6ADA39" w14:textId="77777777" w:rsidTr="00F615F0">
        <w:trPr>
          <w:trHeight w:val="687"/>
        </w:trPr>
        <w:tc>
          <w:tcPr>
            <w:tcW w:w="817" w:type="dxa"/>
            <w:shd w:val="clear" w:color="auto" w:fill="0072C6"/>
            <w:vAlign w:val="center"/>
          </w:tcPr>
          <w:p w14:paraId="0D634CFE"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1</w:t>
            </w:r>
          </w:p>
        </w:tc>
        <w:tc>
          <w:tcPr>
            <w:tcW w:w="6521" w:type="dxa"/>
            <w:vAlign w:val="center"/>
          </w:tcPr>
          <w:p w14:paraId="358D7268" w14:textId="7B4A638F" w:rsidR="00F615F0" w:rsidRPr="00E437CE" w:rsidRDefault="00F615F0" w:rsidP="002167E8">
            <w:pPr>
              <w:spacing w:before="60" w:after="60" w:line="20" w:lineRule="atLeast"/>
              <w:rPr>
                <w:b/>
                <w:bCs/>
              </w:rPr>
            </w:pPr>
            <w:r w:rsidRPr="003C54B7">
              <w:t>Stand or sit upright when using your Genuair</w:t>
            </w:r>
            <w:r w:rsidR="0019515F">
              <w:t xml:space="preserve"> inhaler</w:t>
            </w:r>
            <w:r w:rsidRPr="003C54B7">
              <w:t>.</w:t>
            </w:r>
          </w:p>
        </w:tc>
      </w:tr>
      <w:tr w:rsidR="00F615F0" w14:paraId="04B73555" w14:textId="77777777" w:rsidTr="00F615F0">
        <w:trPr>
          <w:trHeight w:val="113"/>
        </w:trPr>
        <w:tc>
          <w:tcPr>
            <w:tcW w:w="817" w:type="dxa"/>
            <w:shd w:val="clear" w:color="auto" w:fill="0072C6"/>
            <w:vAlign w:val="center"/>
          </w:tcPr>
          <w:p w14:paraId="3442796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2</w:t>
            </w:r>
          </w:p>
        </w:tc>
        <w:tc>
          <w:tcPr>
            <w:tcW w:w="6521" w:type="dxa"/>
            <w:vAlign w:val="center"/>
          </w:tcPr>
          <w:p w14:paraId="75381CD6" w14:textId="02478E7E" w:rsidR="00F615F0" w:rsidRPr="00E437CE" w:rsidRDefault="00F615F0" w:rsidP="002167E8">
            <w:pPr>
              <w:spacing w:before="60" w:after="60" w:line="20" w:lineRule="atLeast"/>
              <w:rPr>
                <w:b/>
                <w:bCs/>
              </w:rPr>
            </w:pPr>
            <w:r w:rsidRPr="003C54B7">
              <w:t>Remove the protective cap from the mouthpiece by lightly squeezing the arrows on each side of the cap and pulling it off. Hold the Genuair inhaler horizontally with the mouthpiece towards you and the coloured button facing up</w:t>
            </w:r>
            <w:r w:rsidR="0019515F">
              <w:t>.</w:t>
            </w:r>
          </w:p>
        </w:tc>
      </w:tr>
      <w:tr w:rsidR="00F615F0" w14:paraId="01547A03" w14:textId="77777777" w:rsidTr="00F615F0">
        <w:tc>
          <w:tcPr>
            <w:tcW w:w="817" w:type="dxa"/>
            <w:shd w:val="clear" w:color="auto" w:fill="0072C6"/>
            <w:vAlign w:val="center"/>
          </w:tcPr>
          <w:p w14:paraId="0385AD7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3</w:t>
            </w:r>
          </w:p>
        </w:tc>
        <w:tc>
          <w:tcPr>
            <w:tcW w:w="6521" w:type="dxa"/>
            <w:vAlign w:val="center"/>
          </w:tcPr>
          <w:p w14:paraId="3A5C4875" w14:textId="7F561AF3" w:rsidR="00F615F0" w:rsidRPr="00E437CE" w:rsidRDefault="00F615F0" w:rsidP="002167E8">
            <w:pPr>
              <w:spacing w:before="60" w:after="60" w:line="20" w:lineRule="atLeast"/>
              <w:rPr>
                <w:b/>
                <w:bCs/>
              </w:rPr>
            </w:pPr>
            <w:r w:rsidRPr="003C54B7">
              <w:t>Press the coloured button all the way down and then release it, do not keep it held down.</w:t>
            </w:r>
          </w:p>
        </w:tc>
      </w:tr>
      <w:tr w:rsidR="00F615F0" w14:paraId="40746E9E" w14:textId="77777777" w:rsidTr="00F615F0">
        <w:tc>
          <w:tcPr>
            <w:tcW w:w="817" w:type="dxa"/>
            <w:shd w:val="clear" w:color="auto" w:fill="0072C6"/>
            <w:vAlign w:val="center"/>
          </w:tcPr>
          <w:p w14:paraId="20D97FD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4</w:t>
            </w:r>
          </w:p>
        </w:tc>
        <w:tc>
          <w:tcPr>
            <w:tcW w:w="6521" w:type="dxa"/>
            <w:vAlign w:val="center"/>
          </w:tcPr>
          <w:p w14:paraId="5309F7CE" w14:textId="2554DE9E" w:rsidR="00F615F0" w:rsidRPr="00E437CE" w:rsidRDefault="00F615F0" w:rsidP="002167E8">
            <w:pPr>
              <w:spacing w:before="60" w:after="60" w:line="20" w:lineRule="atLeast"/>
              <w:rPr>
                <w:b/>
                <w:bCs/>
              </w:rPr>
            </w:pPr>
            <w:r w:rsidRPr="003C54B7">
              <w:t>Check the control window above the mouthpiece has changed to green. This confirms that the medicine is ready for inhalation.</w:t>
            </w:r>
          </w:p>
        </w:tc>
      </w:tr>
      <w:tr w:rsidR="00F615F0" w14:paraId="30A74B59" w14:textId="77777777" w:rsidTr="00F615F0">
        <w:tc>
          <w:tcPr>
            <w:tcW w:w="817" w:type="dxa"/>
            <w:shd w:val="clear" w:color="auto" w:fill="0072C6"/>
            <w:vAlign w:val="center"/>
          </w:tcPr>
          <w:p w14:paraId="4DC47E3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5</w:t>
            </w:r>
          </w:p>
        </w:tc>
        <w:tc>
          <w:tcPr>
            <w:tcW w:w="6521" w:type="dxa"/>
            <w:vAlign w:val="center"/>
          </w:tcPr>
          <w:p w14:paraId="062ABD28" w14:textId="43ED18B5" w:rsidR="00F615F0" w:rsidRPr="00E437CE" w:rsidRDefault="00F615F0" w:rsidP="002167E8">
            <w:pPr>
              <w:spacing w:before="60" w:after="60" w:line="20" w:lineRule="atLeast"/>
              <w:rPr>
                <w:b/>
                <w:bCs/>
              </w:rPr>
            </w:pPr>
            <w:r w:rsidRPr="003C54B7">
              <w:t>Breathe out gently as far as is comfortable, away from the mouthpiece. Do not breathe in again yet.</w:t>
            </w:r>
          </w:p>
        </w:tc>
      </w:tr>
      <w:tr w:rsidR="00F615F0" w14:paraId="71E41842" w14:textId="77777777" w:rsidTr="00F615F0">
        <w:tc>
          <w:tcPr>
            <w:tcW w:w="817" w:type="dxa"/>
            <w:shd w:val="clear" w:color="auto" w:fill="0072C6"/>
            <w:vAlign w:val="center"/>
          </w:tcPr>
          <w:p w14:paraId="1D02686E"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6</w:t>
            </w:r>
          </w:p>
        </w:tc>
        <w:tc>
          <w:tcPr>
            <w:tcW w:w="6521" w:type="dxa"/>
            <w:vAlign w:val="center"/>
          </w:tcPr>
          <w:p w14:paraId="006D084D" w14:textId="79D9B244" w:rsidR="00F615F0" w:rsidRPr="00E437CE" w:rsidRDefault="00F615F0" w:rsidP="002167E8">
            <w:pPr>
              <w:spacing w:before="60" w:after="60" w:line="20" w:lineRule="atLeast"/>
              <w:rPr>
                <w:b/>
                <w:bCs/>
              </w:rPr>
            </w:pPr>
            <w:r w:rsidRPr="003C54B7">
              <w:t>Place the mouthpiece between your teeth without biting and form a good seal around it with your lips.</w:t>
            </w:r>
          </w:p>
        </w:tc>
      </w:tr>
      <w:tr w:rsidR="00F615F0" w14:paraId="4BF0573E" w14:textId="77777777" w:rsidTr="00F615F0">
        <w:tc>
          <w:tcPr>
            <w:tcW w:w="817" w:type="dxa"/>
            <w:shd w:val="clear" w:color="auto" w:fill="0072C6"/>
            <w:vAlign w:val="center"/>
          </w:tcPr>
          <w:p w14:paraId="5683953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7</w:t>
            </w:r>
          </w:p>
        </w:tc>
        <w:tc>
          <w:tcPr>
            <w:tcW w:w="6521" w:type="dxa"/>
            <w:vAlign w:val="center"/>
          </w:tcPr>
          <w:p w14:paraId="110019F4" w14:textId="2F98C4BA" w:rsidR="00F615F0" w:rsidRPr="00E437CE" w:rsidRDefault="00F615F0" w:rsidP="002167E8">
            <w:pPr>
              <w:spacing w:before="60" w:after="60" w:line="20" w:lineRule="atLeast"/>
              <w:rPr>
                <w:b/>
                <w:bCs/>
              </w:rPr>
            </w:pPr>
            <w:r w:rsidRPr="003C54B7">
              <w:t>Breathe in strongly and deeply. While you breathe in you should hear a “click”. This means that you are using the Genuair inhaler correctly.</w:t>
            </w:r>
          </w:p>
        </w:tc>
      </w:tr>
      <w:tr w:rsidR="00F615F0" w14:paraId="20C4941F" w14:textId="77777777" w:rsidTr="00F615F0">
        <w:tc>
          <w:tcPr>
            <w:tcW w:w="817" w:type="dxa"/>
            <w:shd w:val="clear" w:color="auto" w:fill="0072C6"/>
            <w:vAlign w:val="center"/>
          </w:tcPr>
          <w:p w14:paraId="5E4FC8CD"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8</w:t>
            </w:r>
          </w:p>
        </w:tc>
        <w:tc>
          <w:tcPr>
            <w:tcW w:w="6521" w:type="dxa"/>
            <w:vAlign w:val="center"/>
          </w:tcPr>
          <w:p w14:paraId="35D7542A" w14:textId="12BFEE50" w:rsidR="00F615F0" w:rsidRPr="00E437CE" w:rsidRDefault="00F615F0" w:rsidP="002167E8">
            <w:pPr>
              <w:spacing w:before="60" w:after="60" w:line="20" w:lineRule="atLeast"/>
              <w:rPr>
                <w:b/>
                <w:bCs/>
              </w:rPr>
            </w:pPr>
            <w:r w:rsidRPr="003C54B7">
              <w:t>Keep breathing in even after you have heard the inhaler “click” to be sure you get the full dose.</w:t>
            </w:r>
          </w:p>
        </w:tc>
      </w:tr>
      <w:tr w:rsidR="00F615F0" w14:paraId="0E435851" w14:textId="77777777" w:rsidTr="00F615F0">
        <w:tc>
          <w:tcPr>
            <w:tcW w:w="817" w:type="dxa"/>
            <w:shd w:val="clear" w:color="auto" w:fill="0072C6"/>
            <w:vAlign w:val="center"/>
          </w:tcPr>
          <w:p w14:paraId="307319F7"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9</w:t>
            </w:r>
          </w:p>
        </w:tc>
        <w:tc>
          <w:tcPr>
            <w:tcW w:w="6521" w:type="dxa"/>
            <w:vAlign w:val="center"/>
          </w:tcPr>
          <w:p w14:paraId="4AB7F51E" w14:textId="168CFE18" w:rsidR="00F615F0" w:rsidRPr="00245E50" w:rsidRDefault="00F615F0" w:rsidP="002167E8">
            <w:pPr>
              <w:spacing w:before="60" w:after="60" w:line="20" w:lineRule="atLeast"/>
              <w:rPr>
                <w:bCs/>
              </w:rPr>
            </w:pPr>
            <w:r w:rsidRPr="003C54B7">
              <w:t xml:space="preserve">Remove the Genuair inhaler from your mouth and hold your breath for </w:t>
            </w:r>
            <w:r>
              <w:t xml:space="preserve">about ten seconds or </w:t>
            </w:r>
            <w:r w:rsidRPr="003C54B7">
              <w:t>as long as is comfortable, then breathe out slowly through your nose.</w:t>
            </w:r>
          </w:p>
        </w:tc>
      </w:tr>
      <w:tr w:rsidR="00F615F0" w14:paraId="396C91D0" w14:textId="77777777" w:rsidTr="00F615F0">
        <w:tc>
          <w:tcPr>
            <w:tcW w:w="817" w:type="dxa"/>
            <w:shd w:val="clear" w:color="auto" w:fill="0072C6"/>
            <w:vAlign w:val="center"/>
          </w:tcPr>
          <w:p w14:paraId="3DFF91D8" w14:textId="30B478DA"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10</w:t>
            </w:r>
          </w:p>
        </w:tc>
        <w:tc>
          <w:tcPr>
            <w:tcW w:w="6521" w:type="dxa"/>
            <w:vAlign w:val="center"/>
          </w:tcPr>
          <w:p w14:paraId="108AD726" w14:textId="1A707001" w:rsidR="00F615F0" w:rsidRPr="00245E50" w:rsidRDefault="00F615F0" w:rsidP="002167E8">
            <w:pPr>
              <w:spacing w:before="60" w:after="60" w:line="20" w:lineRule="atLeast"/>
              <w:rPr>
                <w:bCs/>
              </w:rPr>
            </w:pPr>
            <w:r w:rsidRPr="003C54B7">
              <w:t>Replace the protective cap on the mouthpiece.</w:t>
            </w:r>
          </w:p>
        </w:tc>
      </w:tr>
    </w:tbl>
    <w:p w14:paraId="075F6F8D" w14:textId="013BA1AF" w:rsidR="00CC7D94" w:rsidRDefault="002167E8" w:rsidP="00CC7D94">
      <w:pPr>
        <w:pStyle w:val="Heading2"/>
      </w:pPr>
      <w:r>
        <w:rPr>
          <w:rFonts w:eastAsiaTheme="minorEastAsia" w:cstheme="minorBidi"/>
          <w:b w:val="0"/>
          <w:sz w:val="24"/>
          <w:szCs w:val="24"/>
        </w:rPr>
        <w:t>C</w:t>
      </w:r>
      <w:r w:rsidR="00CC7D94">
        <w:t>ommon problems</w:t>
      </w:r>
    </w:p>
    <w:p w14:paraId="73472A3E" w14:textId="056F89AD" w:rsidR="00CC7D94" w:rsidRDefault="00CC7D94" w:rsidP="00CC7D94">
      <w:pPr>
        <w:spacing w:line="240" w:lineRule="auto"/>
      </w:pPr>
      <w:r>
        <w:t>Common mistake</w:t>
      </w:r>
      <w:r w:rsidR="00FC35AF">
        <w:t>s that people make with Genuair inhalers</w:t>
      </w:r>
      <w:r>
        <w:t xml:space="preserve"> include:</w:t>
      </w:r>
    </w:p>
    <w:p w14:paraId="0C2C8B4E" w14:textId="6FDA62E7" w:rsidR="00CC7D94" w:rsidRDefault="00CC7D94" w:rsidP="00CC7D94">
      <w:pPr>
        <w:pStyle w:val="ListParagraph"/>
        <w:numPr>
          <w:ilvl w:val="0"/>
          <w:numId w:val="13"/>
        </w:numPr>
        <w:spacing w:before="40" w:after="40" w:line="240" w:lineRule="auto"/>
        <w:ind w:left="357" w:hanging="357"/>
        <w:contextualSpacing w:val="0"/>
      </w:pPr>
      <w:r>
        <w:lastRenderedPageBreak/>
        <w:t>Not standing or sitting up to take the Genuair</w:t>
      </w:r>
      <w:r w:rsidR="0019515F">
        <w:t xml:space="preserve"> inhaler</w:t>
      </w:r>
      <w:r>
        <w:t>.</w:t>
      </w:r>
    </w:p>
    <w:p w14:paraId="23E8EFB4" w14:textId="28111ECC" w:rsidR="00CC7D94" w:rsidRDefault="00CC7D94" w:rsidP="00CC7D94">
      <w:pPr>
        <w:pStyle w:val="ListParagraph"/>
        <w:numPr>
          <w:ilvl w:val="0"/>
          <w:numId w:val="13"/>
        </w:numPr>
        <w:spacing w:before="40" w:after="40" w:line="240" w:lineRule="auto"/>
        <w:ind w:left="357" w:hanging="357"/>
        <w:contextualSpacing w:val="0"/>
      </w:pPr>
      <w:r>
        <w:t>Not holding the Genuair</w:t>
      </w:r>
      <w:r w:rsidR="0019515F">
        <w:t xml:space="preserve"> inhaler</w:t>
      </w:r>
      <w:r>
        <w:t xml:space="preserve"> upright when using it.</w:t>
      </w:r>
    </w:p>
    <w:p w14:paraId="3A4080FE" w14:textId="4086B5D5" w:rsidR="00CC7D94" w:rsidRDefault="00CC7D94" w:rsidP="00CC7D94">
      <w:pPr>
        <w:pStyle w:val="ListParagraph"/>
        <w:numPr>
          <w:ilvl w:val="0"/>
          <w:numId w:val="13"/>
        </w:numPr>
        <w:spacing w:before="40" w:after="40" w:line="240" w:lineRule="auto"/>
        <w:ind w:left="357" w:hanging="357"/>
        <w:contextualSpacing w:val="0"/>
      </w:pPr>
      <w:r>
        <w:t>Not pressing the coloured button all the way down.</w:t>
      </w:r>
      <w:r w:rsidR="00802C77">
        <w:t xml:space="preserve"> </w:t>
      </w:r>
      <w:r w:rsidR="00802C77" w:rsidRPr="00802C77">
        <w:t>If the control window does not turn green, you have not pressed the button firmly enough and you should try again.</w:t>
      </w:r>
    </w:p>
    <w:p w14:paraId="57A15761" w14:textId="77777777" w:rsidR="00CC7D94" w:rsidRDefault="00CC7D94" w:rsidP="00CC7D94">
      <w:pPr>
        <w:pStyle w:val="ListParagraph"/>
        <w:numPr>
          <w:ilvl w:val="0"/>
          <w:numId w:val="13"/>
        </w:numPr>
        <w:spacing w:before="40" w:after="40" w:line="240" w:lineRule="auto"/>
        <w:ind w:left="357" w:hanging="357"/>
        <w:contextualSpacing w:val="0"/>
      </w:pPr>
      <w:r>
        <w:t>Not releasing the coloured button but continuing to hold it down.</w:t>
      </w:r>
    </w:p>
    <w:p w14:paraId="63A20C89" w14:textId="33D73AB9" w:rsidR="00CC7D94" w:rsidRDefault="00CC7D94" w:rsidP="00CC7D94">
      <w:pPr>
        <w:pStyle w:val="ListParagraph"/>
        <w:numPr>
          <w:ilvl w:val="0"/>
          <w:numId w:val="13"/>
        </w:numPr>
        <w:spacing w:before="40" w:after="40" w:line="240" w:lineRule="auto"/>
        <w:ind w:left="357" w:hanging="357"/>
        <w:contextualSpacing w:val="0"/>
      </w:pPr>
      <w:r>
        <w:t xml:space="preserve">Not inhaling strongly and deeply enough to draw the medication out of the Genuair </w:t>
      </w:r>
      <w:r w:rsidR="0019515F">
        <w:t xml:space="preserve">inhaler </w:t>
      </w:r>
      <w:r>
        <w:t>and in to the lungs.</w:t>
      </w:r>
    </w:p>
    <w:p w14:paraId="5AC7DDFA" w14:textId="77777777" w:rsidR="00CC7D94" w:rsidRDefault="00CC7D94" w:rsidP="00CC7D94">
      <w:pPr>
        <w:pStyle w:val="ListParagraph"/>
        <w:numPr>
          <w:ilvl w:val="0"/>
          <w:numId w:val="13"/>
        </w:numPr>
        <w:spacing w:before="40" w:after="40" w:line="240" w:lineRule="auto"/>
        <w:ind w:left="357" w:hanging="357"/>
        <w:contextualSpacing w:val="0"/>
      </w:pPr>
      <w:r>
        <w:t>Holding the coloured button down whilst inhaling.</w:t>
      </w:r>
    </w:p>
    <w:p w14:paraId="409BA37A" w14:textId="77777777" w:rsidR="00CC7D94" w:rsidRDefault="00CC7D94" w:rsidP="00CC7D94">
      <w:pPr>
        <w:pStyle w:val="ListParagraph"/>
        <w:numPr>
          <w:ilvl w:val="0"/>
          <w:numId w:val="13"/>
        </w:numPr>
        <w:spacing w:before="40" w:after="40" w:line="240" w:lineRule="auto"/>
        <w:ind w:left="357" w:hanging="357"/>
        <w:contextualSpacing w:val="0"/>
      </w:pPr>
      <w:r>
        <w:t>Not holding your breath long enough after breathing in the contents.</w:t>
      </w:r>
    </w:p>
    <w:p w14:paraId="2DDB4920" w14:textId="5B6D118F" w:rsidR="00CC7D94" w:rsidRDefault="00CC7D94" w:rsidP="00CC7D94">
      <w:pPr>
        <w:pStyle w:val="ListParagraph"/>
        <w:numPr>
          <w:ilvl w:val="0"/>
          <w:numId w:val="13"/>
        </w:numPr>
        <w:spacing w:before="40" w:after="40" w:line="240" w:lineRule="auto"/>
        <w:ind w:left="357" w:hanging="357"/>
        <w:contextualSpacing w:val="0"/>
      </w:pPr>
      <w:r>
        <w:t>Breathing out through the Genuair</w:t>
      </w:r>
      <w:r w:rsidR="0019515F">
        <w:t xml:space="preserve"> inhaler</w:t>
      </w:r>
      <w:r>
        <w:t xml:space="preserve"> (remove the Genuair</w:t>
      </w:r>
      <w:r w:rsidR="0019515F">
        <w:t xml:space="preserve"> inhaler</w:t>
      </w:r>
      <w:r>
        <w:t xml:space="preserve"> from your mouth first).</w:t>
      </w:r>
    </w:p>
    <w:p w14:paraId="5091273E" w14:textId="77777777" w:rsidR="00CC7D94" w:rsidRDefault="00CC7D94" w:rsidP="00CC7D94">
      <w:pPr>
        <w:pStyle w:val="ListParagraph"/>
        <w:numPr>
          <w:ilvl w:val="0"/>
          <w:numId w:val="13"/>
        </w:numPr>
        <w:spacing w:before="40" w:after="40" w:line="240" w:lineRule="auto"/>
        <w:ind w:left="357" w:hanging="357"/>
        <w:contextualSpacing w:val="0"/>
      </w:pPr>
      <w:r>
        <w:t>Not replacing the protective cap on the mouthpiece.</w:t>
      </w:r>
    </w:p>
    <w:p w14:paraId="401DF602" w14:textId="77777777" w:rsidR="00CC7D94" w:rsidRDefault="00CC7D94" w:rsidP="00CC7D94">
      <w:pPr>
        <w:pStyle w:val="Heading2"/>
      </w:pPr>
      <w:r>
        <w:t>Useful tips</w:t>
      </w:r>
    </w:p>
    <w:p w14:paraId="58738F5B" w14:textId="77777777" w:rsidR="00CC7D94" w:rsidRDefault="00CC7D94" w:rsidP="00CC7D94">
      <w:pPr>
        <w:pStyle w:val="ListParagraph"/>
        <w:numPr>
          <w:ilvl w:val="0"/>
          <w:numId w:val="14"/>
        </w:numPr>
        <w:spacing w:before="40" w:after="40" w:line="240" w:lineRule="auto"/>
        <w:ind w:left="357" w:hanging="357"/>
        <w:contextualSpacing w:val="0"/>
      </w:pPr>
      <w:r>
        <w:t>Before first use, tear the sealed pouch along the notch and remove the Genuair inhaler.</w:t>
      </w:r>
    </w:p>
    <w:p w14:paraId="644F6DB9" w14:textId="77777777" w:rsidR="00CC7D94" w:rsidRDefault="00CC7D94" w:rsidP="00CC7D94">
      <w:pPr>
        <w:pStyle w:val="ListParagraph"/>
        <w:numPr>
          <w:ilvl w:val="0"/>
          <w:numId w:val="14"/>
        </w:numPr>
        <w:spacing w:before="40" w:after="40" w:line="240" w:lineRule="auto"/>
        <w:ind w:left="357" w:hanging="357"/>
        <w:contextualSpacing w:val="0"/>
      </w:pPr>
      <w:r>
        <w:t>Always check that nothing is blocking the mouthpiece.</w:t>
      </w:r>
    </w:p>
    <w:p w14:paraId="56313FFA" w14:textId="77777777" w:rsidR="00CC7D94" w:rsidRDefault="00CC7D94" w:rsidP="00CC7D94">
      <w:pPr>
        <w:pStyle w:val="ListParagraph"/>
        <w:numPr>
          <w:ilvl w:val="0"/>
          <w:numId w:val="14"/>
        </w:numPr>
        <w:spacing w:before="40" w:after="40" w:line="240" w:lineRule="auto"/>
        <w:ind w:left="357" w:hanging="357"/>
        <w:contextualSpacing w:val="0"/>
      </w:pPr>
      <w:r>
        <w:t>If the window above the mouthpiece remains red after pressing and releasing the coloured button, then press and release the coloured button again.</w:t>
      </w:r>
    </w:p>
    <w:p w14:paraId="3A7037A2" w14:textId="77777777" w:rsidR="00CC7D94" w:rsidRDefault="00CC7D94" w:rsidP="00CC7D94">
      <w:pPr>
        <w:pStyle w:val="ListParagraph"/>
        <w:numPr>
          <w:ilvl w:val="0"/>
          <w:numId w:val="14"/>
        </w:numPr>
        <w:spacing w:before="40" w:after="40" w:line="240" w:lineRule="auto"/>
        <w:ind w:left="357" w:hanging="357"/>
        <w:contextualSpacing w:val="0"/>
      </w:pPr>
      <w:r>
        <w:t>Make sure the coloured button is released before inhaling.</w:t>
      </w:r>
    </w:p>
    <w:p w14:paraId="7E130535" w14:textId="77777777" w:rsidR="00CC7D94" w:rsidRDefault="00CC7D94" w:rsidP="00CC7D94">
      <w:pPr>
        <w:pStyle w:val="ListParagraph"/>
        <w:numPr>
          <w:ilvl w:val="0"/>
          <w:numId w:val="14"/>
        </w:numPr>
        <w:spacing w:before="40" w:after="40" w:line="240" w:lineRule="auto"/>
        <w:ind w:left="357" w:hanging="357"/>
        <w:contextualSpacing w:val="0"/>
      </w:pPr>
      <w:r>
        <w:t>You may notice a taste when you inhale the medicine.</w:t>
      </w:r>
    </w:p>
    <w:p w14:paraId="3ABBCDC5" w14:textId="77777777" w:rsidR="00CC7D94" w:rsidRDefault="00CC7D94" w:rsidP="00CC7D94">
      <w:pPr>
        <w:pStyle w:val="ListParagraph"/>
        <w:numPr>
          <w:ilvl w:val="0"/>
          <w:numId w:val="14"/>
        </w:numPr>
        <w:spacing w:before="40" w:after="40" w:line="240" w:lineRule="auto"/>
        <w:ind w:left="357" w:hanging="357"/>
        <w:contextualSpacing w:val="0"/>
      </w:pPr>
      <w:r>
        <w:t>Check the control window has turned to red after inhaling. This confirms that the full dose was inhaled correctly. If the window is still green inhale strongly and deeply through the mouthpiece again.</w:t>
      </w:r>
    </w:p>
    <w:p w14:paraId="7BE7478A" w14:textId="67F3C0C0" w:rsidR="000654C5" w:rsidRDefault="00CC7D94" w:rsidP="000654C5">
      <w:pPr>
        <w:pStyle w:val="ListParagraph"/>
        <w:numPr>
          <w:ilvl w:val="0"/>
          <w:numId w:val="14"/>
        </w:numPr>
        <w:spacing w:before="40" w:after="40" w:line="240" w:lineRule="auto"/>
        <w:ind w:left="357" w:hanging="357"/>
        <w:contextualSpacing w:val="0"/>
      </w:pPr>
      <w:r>
        <w:t>Always replace the protective cap on the mouthpiece after use.</w:t>
      </w:r>
    </w:p>
    <w:sectPr w:rsidR="000654C5" w:rsidSect="002167E8">
      <w:footerReference w:type="default" r:id="rId11"/>
      <w:headerReference w:type="first" r:id="rId12"/>
      <w:footerReference w:type="first" r:id="rId13"/>
      <w:pgSz w:w="16838" w:h="11906" w:orient="landscape"/>
      <w:pgMar w:top="1134" w:right="737" w:bottom="680" w:left="737" w:header="567" w:footer="284"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2E7E1" w14:textId="77777777" w:rsidR="00DD610F" w:rsidRDefault="00DD610F" w:rsidP="00CA0858">
      <w:pPr>
        <w:spacing w:before="0" w:after="0" w:line="240" w:lineRule="auto"/>
      </w:pPr>
      <w:r>
        <w:separator/>
      </w:r>
    </w:p>
  </w:endnote>
  <w:endnote w:type="continuationSeparator" w:id="0">
    <w:p w14:paraId="7EE86AAD" w14:textId="77777777" w:rsidR="00DD610F" w:rsidRDefault="00DD610F"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41F13B57" w:rsidR="00802C77" w:rsidRPr="00825971" w:rsidRDefault="00802C77" w:rsidP="00825971">
    <w:pPr>
      <w:pStyle w:val="Footer"/>
    </w:pPr>
    <w:r>
      <w:t>Patient information leaflet for Genuair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31A8F482" w:rsidR="00802C77" w:rsidRPr="00825971" w:rsidRDefault="00802C77" w:rsidP="00825971">
    <w:pPr>
      <w:pStyle w:val="Footer"/>
    </w:pPr>
    <w:r>
      <w:t>Patient information leaflet for Genuair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2E799" w14:textId="77777777" w:rsidR="00DD610F" w:rsidRDefault="00DD610F" w:rsidP="00CA0858">
      <w:pPr>
        <w:spacing w:before="0" w:after="0" w:line="240" w:lineRule="auto"/>
      </w:pPr>
      <w:r>
        <w:separator/>
      </w:r>
    </w:p>
  </w:footnote>
  <w:footnote w:type="continuationSeparator" w:id="0">
    <w:p w14:paraId="7F055F35" w14:textId="77777777" w:rsidR="00DD610F" w:rsidRDefault="00DD610F"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75A28" w14:textId="53774D45" w:rsidR="00C15D44" w:rsidRPr="00C15D44" w:rsidRDefault="00C15D44" w:rsidP="00C15D44">
    <w:pPr>
      <w:pStyle w:val="Header"/>
    </w:pPr>
    <w:r w:rsidRPr="00C15D44">
      <w:rPr>
        <w:noProof/>
        <w:lang w:val="en-GB" w:eastAsia="en-GB"/>
      </w:rPr>
      <w:drawing>
        <wp:anchor distT="0" distB="0" distL="114300" distR="114300" simplePos="0" relativeHeight="251658240" behindDoc="0" locked="0" layoutInCell="1" allowOverlap="1" wp14:anchorId="153C2B96" wp14:editId="023B1D7F">
          <wp:simplePos x="0" y="0"/>
          <wp:positionH relativeFrom="column">
            <wp:posOffset>7561580</wp:posOffset>
          </wp:positionH>
          <wp:positionV relativeFrom="paragraph">
            <wp:posOffset>-321945</wp:posOffset>
          </wp:positionV>
          <wp:extent cx="2209800" cy="6584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9800" cy="658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1"/>
  </w:num>
  <w:num w:numId="4">
    <w:abstractNumId w:val="12"/>
  </w:num>
  <w:num w:numId="5">
    <w:abstractNumId w:val="9"/>
  </w:num>
  <w:num w:numId="6">
    <w:abstractNumId w:val="4"/>
  </w:num>
  <w:num w:numId="7">
    <w:abstractNumId w:val="5"/>
  </w:num>
  <w:num w:numId="8">
    <w:abstractNumId w:val="3"/>
  </w:num>
  <w:num w:numId="9">
    <w:abstractNumId w:val="10"/>
  </w:num>
  <w:num w:numId="10">
    <w:abstractNumId w:val="7"/>
  </w:num>
  <w:num w:numId="11">
    <w:abstractNumId w:val="0"/>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654C5"/>
    <w:rsid w:val="000B1D10"/>
    <w:rsid w:val="001171DD"/>
    <w:rsid w:val="0019515F"/>
    <w:rsid w:val="002167E8"/>
    <w:rsid w:val="00245E50"/>
    <w:rsid w:val="0028764C"/>
    <w:rsid w:val="00306296"/>
    <w:rsid w:val="0036208E"/>
    <w:rsid w:val="00375E29"/>
    <w:rsid w:val="003E2104"/>
    <w:rsid w:val="003E5456"/>
    <w:rsid w:val="003E7555"/>
    <w:rsid w:val="0047583F"/>
    <w:rsid w:val="00497FD6"/>
    <w:rsid w:val="004A4F33"/>
    <w:rsid w:val="005107D9"/>
    <w:rsid w:val="0057259E"/>
    <w:rsid w:val="00690FBF"/>
    <w:rsid w:val="00757641"/>
    <w:rsid w:val="007A5515"/>
    <w:rsid w:val="00802C77"/>
    <w:rsid w:val="00825971"/>
    <w:rsid w:val="00852738"/>
    <w:rsid w:val="008934C8"/>
    <w:rsid w:val="009117E1"/>
    <w:rsid w:val="0096505E"/>
    <w:rsid w:val="00965A7C"/>
    <w:rsid w:val="009A3545"/>
    <w:rsid w:val="009B691A"/>
    <w:rsid w:val="00A21FF6"/>
    <w:rsid w:val="00A313BF"/>
    <w:rsid w:val="00B472E4"/>
    <w:rsid w:val="00C15D44"/>
    <w:rsid w:val="00CA0858"/>
    <w:rsid w:val="00CC7D94"/>
    <w:rsid w:val="00DD610F"/>
    <w:rsid w:val="00DF549D"/>
    <w:rsid w:val="00E12B79"/>
    <w:rsid w:val="00E24EE4"/>
    <w:rsid w:val="00E25D79"/>
    <w:rsid w:val="00E831B7"/>
    <w:rsid w:val="00EA2868"/>
    <w:rsid w:val="00F40AA8"/>
    <w:rsid w:val="00F615F0"/>
    <w:rsid w:val="00F96C89"/>
    <w:rsid w:val="00FA4818"/>
    <w:rsid w:val="00FC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C15D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C15D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formulary.somersetccg.nhs.uk/?page_id=396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2175-4C11-4208-8F5C-56B44AF0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White Ezmerelda</cp:lastModifiedBy>
  <cp:revision>2</cp:revision>
  <cp:lastPrinted>2016-11-02T16:54:00Z</cp:lastPrinted>
  <dcterms:created xsi:type="dcterms:W3CDTF">2020-10-22T12:26:00Z</dcterms:created>
  <dcterms:modified xsi:type="dcterms:W3CDTF">2020-10-22T12:26:00Z</dcterms:modified>
</cp:coreProperties>
</file>