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297E8" w14:textId="4E1943E5" w:rsidR="0076536E" w:rsidRPr="00191521" w:rsidRDefault="0076536E" w:rsidP="0076536E">
      <w:pPr>
        <w:rPr>
          <w:rFonts w:ascii="Calibri" w:hAnsi="Calibri" w:cs="Arial"/>
          <w:b/>
          <w:iCs/>
        </w:rPr>
      </w:pPr>
      <w:r w:rsidRPr="00191521">
        <w:rPr>
          <w:rFonts w:ascii="Calibri" w:hAnsi="Calibri" w:cs="Arial"/>
          <w:b/>
          <w:iCs/>
        </w:rPr>
        <w:t>The Role of Infection Prevention &amp; Control Lead in Primary Care</w:t>
      </w:r>
    </w:p>
    <w:p w14:paraId="42AA7750" w14:textId="77777777" w:rsidR="0076536E" w:rsidRPr="00176F83" w:rsidRDefault="0076536E" w:rsidP="0076536E">
      <w:pPr>
        <w:rPr>
          <w:rFonts w:ascii="Calibri" w:hAnsi="Calibri" w:cs="Arial"/>
          <w:iCs/>
        </w:rPr>
      </w:pPr>
    </w:p>
    <w:p w14:paraId="20B01307" w14:textId="44329BC2" w:rsidR="0076536E" w:rsidRPr="00176F83" w:rsidRDefault="0076536E" w:rsidP="0076536E">
      <w:pPr>
        <w:rPr>
          <w:rFonts w:ascii="Calibri" w:hAnsi="Calibri" w:cs="Arial"/>
        </w:rPr>
      </w:pPr>
      <w:r w:rsidRPr="00176F83">
        <w:rPr>
          <w:rFonts w:ascii="Calibri" w:hAnsi="Calibri" w:cs="Arial"/>
          <w:iCs/>
        </w:rPr>
        <w:t>The Health and Social Care Act 2008</w:t>
      </w:r>
      <w:r w:rsidR="007026C7">
        <w:rPr>
          <w:rFonts w:ascii="Calibri" w:hAnsi="Calibri" w:cs="Arial"/>
          <w:iCs/>
        </w:rPr>
        <w:t xml:space="preserve"> </w:t>
      </w:r>
      <w:r>
        <w:rPr>
          <w:rFonts w:ascii="Calibri" w:hAnsi="Calibri" w:cs="Arial"/>
          <w:iCs/>
        </w:rPr>
        <w:t>(</w:t>
      </w:r>
      <w:r w:rsidRPr="00176F83">
        <w:rPr>
          <w:rFonts w:ascii="Calibri" w:hAnsi="Calibri" w:cs="Arial"/>
          <w:iCs/>
        </w:rPr>
        <w:t>Code of Practice on the prevention and control of infections and related guidance</w:t>
      </w:r>
      <w:r>
        <w:rPr>
          <w:rFonts w:ascii="Calibri" w:hAnsi="Calibri" w:cs="Arial"/>
          <w:iCs/>
        </w:rPr>
        <w:t>)</w:t>
      </w:r>
      <w:r w:rsidR="007026C7" w:rsidRPr="007026C7">
        <w:rPr>
          <w:rFonts w:ascii="Calibri" w:hAnsi="Calibri" w:cs="Arial"/>
          <w:iCs/>
        </w:rPr>
        <w:t xml:space="preserve"> </w:t>
      </w:r>
      <w:r w:rsidR="007026C7">
        <w:rPr>
          <w:rFonts w:ascii="Calibri" w:hAnsi="Calibri" w:cs="Arial"/>
          <w:iCs/>
        </w:rPr>
        <w:t>(updated July 2015),</w:t>
      </w:r>
      <w:r w:rsidRPr="00176F83">
        <w:rPr>
          <w:rFonts w:ascii="Calibri" w:hAnsi="Calibri" w:cs="Arial"/>
        </w:rPr>
        <w:t xml:space="preserve"> requires every Primary Care Provider to have an Infection Prevention &amp; Control Lead.</w:t>
      </w:r>
    </w:p>
    <w:p w14:paraId="1DD6BAA7" w14:textId="77777777" w:rsidR="0076536E" w:rsidRDefault="0076536E" w:rsidP="0076536E">
      <w:pPr>
        <w:rPr>
          <w:rFonts w:ascii="Calibri" w:hAnsi="Calibri" w:cs="Arial"/>
        </w:rPr>
      </w:pPr>
    </w:p>
    <w:p w14:paraId="51C35A9B" w14:textId="280B2A33" w:rsidR="0076536E" w:rsidRPr="00176F83" w:rsidRDefault="0076536E" w:rsidP="0076536E">
      <w:pPr>
        <w:rPr>
          <w:rFonts w:ascii="Calibri" w:hAnsi="Calibri" w:cs="Arial"/>
        </w:rPr>
      </w:pPr>
      <w:r w:rsidRPr="00176F83">
        <w:rPr>
          <w:rFonts w:ascii="Calibri" w:hAnsi="Calibri" w:cs="Arial"/>
        </w:rPr>
        <w:t xml:space="preserve">The IPC Lead is responsible for </w:t>
      </w:r>
      <w:r w:rsidR="00311ECE" w:rsidRPr="006334A3">
        <w:rPr>
          <w:rFonts w:ascii="Calibri" w:hAnsi="Calibri" w:cs="Arial"/>
        </w:rPr>
        <w:t>l</w:t>
      </w:r>
      <w:r w:rsidR="00D45336" w:rsidRPr="006334A3">
        <w:rPr>
          <w:rFonts w:ascii="Calibri" w:hAnsi="Calibri" w:cs="Arial"/>
        </w:rPr>
        <w:t>eading and maintaining an effective</w:t>
      </w:r>
      <w:r w:rsidRPr="006334A3">
        <w:rPr>
          <w:rFonts w:ascii="Calibri" w:hAnsi="Calibri" w:cs="Arial"/>
        </w:rPr>
        <w:t xml:space="preserve"> local infection prevention &amp; control programme. This involves identifying infection risks to the practice, its patients</w:t>
      </w:r>
      <w:r w:rsidR="00D45336" w:rsidRPr="006334A3">
        <w:rPr>
          <w:rFonts w:ascii="Calibri" w:hAnsi="Calibri" w:cs="Arial"/>
        </w:rPr>
        <w:t xml:space="preserve">, </w:t>
      </w:r>
      <w:proofErr w:type="gramStart"/>
      <w:r w:rsidR="00D45336" w:rsidRPr="006334A3">
        <w:rPr>
          <w:rFonts w:ascii="Calibri" w:hAnsi="Calibri" w:cs="Arial"/>
        </w:rPr>
        <w:t>visitors</w:t>
      </w:r>
      <w:proofErr w:type="gramEnd"/>
      <w:r w:rsidRPr="006334A3">
        <w:rPr>
          <w:rFonts w:ascii="Calibri" w:hAnsi="Calibri" w:cs="Arial"/>
        </w:rPr>
        <w:t xml:space="preserve"> and staff, and taking responsibility for implementing and monitoring actions to </w:t>
      </w:r>
      <w:r w:rsidR="00540CBB" w:rsidRPr="006334A3">
        <w:rPr>
          <w:rFonts w:ascii="Calibri" w:hAnsi="Calibri" w:cs="Arial"/>
        </w:rPr>
        <w:t>minimise</w:t>
      </w:r>
      <w:r w:rsidR="00D45336" w:rsidRPr="006334A3">
        <w:rPr>
          <w:rFonts w:ascii="Calibri" w:hAnsi="Calibri" w:cs="Arial"/>
        </w:rPr>
        <w:t xml:space="preserve"> and manage</w:t>
      </w:r>
      <w:r w:rsidRPr="006334A3">
        <w:rPr>
          <w:rFonts w:ascii="Calibri" w:hAnsi="Calibri" w:cs="Arial"/>
        </w:rPr>
        <w:t xml:space="preserve"> those risks.</w:t>
      </w:r>
    </w:p>
    <w:p w14:paraId="4E77C027" w14:textId="77777777" w:rsidR="0076536E" w:rsidRDefault="0076536E" w:rsidP="0076536E">
      <w:pPr>
        <w:rPr>
          <w:rFonts w:ascii="Calibri" w:hAnsi="Calibri" w:cs="Arial"/>
        </w:rPr>
      </w:pPr>
    </w:p>
    <w:p w14:paraId="63137BD2" w14:textId="0602E716" w:rsidR="0076536E" w:rsidRDefault="003A7639" w:rsidP="0076536E">
      <w:pPr>
        <w:rPr>
          <w:rFonts w:ascii="Calibri" w:hAnsi="Calibri" w:cs="Arial"/>
        </w:rPr>
      </w:pPr>
      <w:r>
        <w:rPr>
          <w:noProof/>
        </w:rPr>
        <w:drawing>
          <wp:anchor distT="0" distB="0" distL="114300" distR="114300" simplePos="0" relativeHeight="251658240" behindDoc="0" locked="0" layoutInCell="1" allowOverlap="1" wp14:anchorId="76F392E6" wp14:editId="3867F110">
            <wp:simplePos x="0" y="0"/>
            <wp:positionH relativeFrom="margin">
              <wp:align>center</wp:align>
            </wp:positionH>
            <wp:positionV relativeFrom="margin">
              <wp:posOffset>2951480</wp:posOffset>
            </wp:positionV>
            <wp:extent cx="6415405" cy="4798695"/>
            <wp:effectExtent l="0" t="0" r="444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415405" cy="4798695"/>
                    </a:xfrm>
                    <a:prstGeom prst="rect">
                      <a:avLst/>
                    </a:prstGeom>
                  </pic:spPr>
                </pic:pic>
              </a:graphicData>
            </a:graphic>
          </wp:anchor>
        </w:drawing>
      </w:r>
      <w:r w:rsidR="0076536E" w:rsidRPr="00176F83">
        <w:rPr>
          <w:rFonts w:ascii="Calibri" w:hAnsi="Calibri" w:cs="Arial"/>
        </w:rPr>
        <w:t xml:space="preserve">The IPC Lead can be anyone in the organisation provided they receive the necessary training and have the authority to challenge inappropriate practice. The role of IPC Lead should be included in the person’s Job Description and they should be supported to undertake the role. </w:t>
      </w:r>
    </w:p>
    <w:p w14:paraId="7D821774" w14:textId="1AB513AF" w:rsidR="009E414E" w:rsidRDefault="009E414E" w:rsidP="0076536E">
      <w:pPr>
        <w:rPr>
          <w:rFonts w:ascii="Calibri" w:hAnsi="Calibri" w:cs="Arial"/>
        </w:rPr>
      </w:pPr>
    </w:p>
    <w:p w14:paraId="02CABA20" w14:textId="13AD9A3E" w:rsidR="009E414E" w:rsidRDefault="009E414E" w:rsidP="0076536E">
      <w:pPr>
        <w:rPr>
          <w:rFonts w:ascii="Calibri" w:hAnsi="Calibri" w:cs="Arial"/>
        </w:rPr>
      </w:pPr>
    </w:p>
    <w:p w14:paraId="36531034" w14:textId="5B3C7A7B" w:rsidR="00FF4FC9" w:rsidRDefault="00FF4FC9" w:rsidP="0076536E">
      <w:pPr>
        <w:rPr>
          <w:rFonts w:ascii="Calibri" w:hAnsi="Calibri" w:cs="Arial"/>
        </w:rPr>
      </w:pPr>
    </w:p>
    <w:p w14:paraId="2BA165AC" w14:textId="77777777" w:rsidR="001C116F" w:rsidRDefault="001C116F" w:rsidP="0076536E">
      <w:pPr>
        <w:rPr>
          <w:rFonts w:ascii="Calibri" w:hAnsi="Calibri" w:cs="Arial"/>
          <w:b/>
          <w:u w:val="single"/>
        </w:rPr>
      </w:pPr>
    </w:p>
    <w:p w14:paraId="583554F1" w14:textId="2681B413" w:rsidR="00540CBB" w:rsidRPr="00191521" w:rsidRDefault="00B12520" w:rsidP="00A0465A">
      <w:pPr>
        <w:rPr>
          <w:rFonts w:ascii="Calibri" w:hAnsi="Calibri" w:cs="Arial"/>
          <w:b/>
        </w:rPr>
      </w:pPr>
      <w:r w:rsidRPr="00B12520">
        <w:rPr>
          <w:rFonts w:ascii="Calibri" w:hAnsi="Calibri"/>
        </w:rPr>
        <w:lastRenderedPageBreak/>
        <w:t xml:space="preserve"> </w:t>
      </w:r>
      <w:r w:rsidR="001B307A">
        <w:rPr>
          <w:rFonts w:ascii="Calibri" w:hAnsi="Calibri"/>
        </w:rPr>
        <w:br/>
      </w:r>
      <w:r w:rsidR="00A0465A" w:rsidRPr="00191521">
        <w:rPr>
          <w:rFonts w:ascii="Calibri" w:hAnsi="Calibri" w:cs="Arial"/>
          <w:b/>
        </w:rPr>
        <w:t>Useful resources for the IPC Lead include:</w:t>
      </w:r>
    </w:p>
    <w:p w14:paraId="68497F18" w14:textId="77777777" w:rsidR="00540CBB" w:rsidRDefault="00540CBB" w:rsidP="006334A3">
      <w:pPr>
        <w:rPr>
          <w:rFonts w:ascii="Calibri" w:hAnsi="Calibri" w:cs="Arial"/>
        </w:rPr>
      </w:pPr>
    </w:p>
    <w:p w14:paraId="38868183" w14:textId="1923A0F9" w:rsidR="00F632D9" w:rsidRDefault="003A7639" w:rsidP="00A0465A">
      <w:pPr>
        <w:numPr>
          <w:ilvl w:val="0"/>
          <w:numId w:val="1"/>
        </w:numPr>
        <w:rPr>
          <w:rFonts w:ascii="Calibri" w:hAnsi="Calibri" w:cs="Arial"/>
        </w:rPr>
      </w:pPr>
      <w:r>
        <w:rPr>
          <w:rFonts w:ascii="Calibri" w:hAnsi="Calibri" w:cs="Arial"/>
        </w:rPr>
        <w:t xml:space="preserve">Somerset </w:t>
      </w:r>
      <w:r w:rsidR="001B307A">
        <w:rPr>
          <w:rFonts w:ascii="Calibri" w:hAnsi="Calibri" w:cs="Arial"/>
        </w:rPr>
        <w:t>ICB</w:t>
      </w:r>
      <w:r>
        <w:rPr>
          <w:rFonts w:ascii="Calibri" w:hAnsi="Calibri" w:cs="Arial"/>
        </w:rPr>
        <w:t xml:space="preserve"> IP&amp;C Good Practice Guid</w:t>
      </w:r>
      <w:r w:rsidR="00F632D9">
        <w:rPr>
          <w:rFonts w:ascii="Calibri" w:hAnsi="Calibri" w:cs="Arial"/>
        </w:rPr>
        <w:t>e</w:t>
      </w:r>
    </w:p>
    <w:p w14:paraId="0E8B15EC" w14:textId="2ED089AD" w:rsidR="003A7639" w:rsidRDefault="001B307A" w:rsidP="00F632D9">
      <w:pPr>
        <w:ind w:left="720"/>
      </w:pPr>
      <w:hyperlink r:id="rId9" w:history="1">
        <w:r w:rsidRPr="00286365">
          <w:rPr>
            <w:rStyle w:val="Hyperlink"/>
          </w:rPr>
          <w:t>https://nhssomerset.nhs.uk/for-clinicians/infection-control/infection-control-in-primary-care/</w:t>
        </w:r>
      </w:hyperlink>
    </w:p>
    <w:p w14:paraId="6D96F357" w14:textId="77777777" w:rsidR="001B307A" w:rsidRPr="00F632D9" w:rsidRDefault="001B307A" w:rsidP="00F632D9">
      <w:pPr>
        <w:ind w:left="720"/>
        <w:rPr>
          <w:rFonts w:ascii="Calibri" w:hAnsi="Calibri" w:cs="Arial"/>
        </w:rPr>
      </w:pPr>
    </w:p>
    <w:p w14:paraId="05348319" w14:textId="1F515734" w:rsidR="00A0465A" w:rsidRDefault="00A0465A" w:rsidP="00A0465A">
      <w:pPr>
        <w:numPr>
          <w:ilvl w:val="0"/>
          <w:numId w:val="1"/>
        </w:numPr>
        <w:rPr>
          <w:rFonts w:ascii="Calibri" w:hAnsi="Calibri" w:cs="Arial"/>
        </w:rPr>
      </w:pPr>
      <w:r w:rsidRPr="00176F83">
        <w:rPr>
          <w:rFonts w:ascii="Calibri" w:hAnsi="Calibri" w:cs="Arial"/>
        </w:rPr>
        <w:t xml:space="preserve">Infection Prevention Society: </w:t>
      </w:r>
      <w:hyperlink r:id="rId10" w:history="1">
        <w:r w:rsidRPr="00176F83">
          <w:rPr>
            <w:rStyle w:val="Hyperlink"/>
            <w:rFonts w:ascii="Calibri" w:hAnsi="Calibri" w:cs="Arial"/>
          </w:rPr>
          <w:t>http://www.ips.uk.net/</w:t>
        </w:r>
      </w:hyperlink>
    </w:p>
    <w:p w14:paraId="4A96079C" w14:textId="77777777" w:rsidR="00A0465A" w:rsidRPr="00176F83" w:rsidRDefault="00A0465A" w:rsidP="00A0465A">
      <w:pPr>
        <w:ind w:left="360"/>
        <w:rPr>
          <w:rFonts w:ascii="Calibri" w:hAnsi="Calibri" w:cs="Arial"/>
        </w:rPr>
      </w:pPr>
    </w:p>
    <w:p w14:paraId="78AEC7FB" w14:textId="77777777" w:rsidR="00A0465A" w:rsidRPr="00176F83" w:rsidRDefault="00A0465A" w:rsidP="00A0465A">
      <w:pPr>
        <w:numPr>
          <w:ilvl w:val="0"/>
          <w:numId w:val="1"/>
        </w:numPr>
        <w:rPr>
          <w:rFonts w:ascii="Calibri" w:hAnsi="Calibri" w:cs="Arial"/>
        </w:rPr>
      </w:pPr>
      <w:r w:rsidRPr="00176F83">
        <w:rPr>
          <w:rFonts w:ascii="Calibri" w:hAnsi="Calibri" w:cs="Arial"/>
        </w:rPr>
        <w:t xml:space="preserve">Royal </w:t>
      </w:r>
      <w:smartTag w:uri="urn:schemas-microsoft-com:office:smarttags" w:element="place">
        <w:smartTag w:uri="urn:schemas-microsoft-com:office:smarttags" w:element="PlaceType">
          <w:r w:rsidRPr="00176F83">
            <w:rPr>
              <w:rFonts w:ascii="Calibri" w:hAnsi="Calibri" w:cs="Arial"/>
            </w:rPr>
            <w:t>College</w:t>
          </w:r>
        </w:smartTag>
        <w:r w:rsidRPr="00176F83">
          <w:rPr>
            <w:rFonts w:ascii="Calibri" w:hAnsi="Calibri" w:cs="Arial"/>
          </w:rPr>
          <w:t xml:space="preserve"> of </w:t>
        </w:r>
        <w:smartTag w:uri="urn:schemas-microsoft-com:office:smarttags" w:element="PlaceName">
          <w:r w:rsidRPr="00176F83">
            <w:rPr>
              <w:rFonts w:ascii="Calibri" w:hAnsi="Calibri" w:cs="Arial"/>
            </w:rPr>
            <w:t>Nursing Infection Prevention</w:t>
          </w:r>
        </w:smartTag>
      </w:smartTag>
      <w:r w:rsidRPr="00176F83">
        <w:rPr>
          <w:rFonts w:ascii="Calibri" w:hAnsi="Calibri" w:cs="Arial"/>
        </w:rPr>
        <w:t xml:space="preserve">: </w:t>
      </w:r>
      <w:hyperlink r:id="rId11" w:history="1">
        <w:r w:rsidRPr="00176F83">
          <w:rPr>
            <w:rStyle w:val="Hyperlink"/>
            <w:rFonts w:ascii="Calibri" w:hAnsi="Calibri" w:cs="Arial"/>
          </w:rPr>
          <w:t>http://www.rcn.org.uk/clinical-topics/infection-prevention-and-control</w:t>
        </w:r>
      </w:hyperlink>
    </w:p>
    <w:p w14:paraId="643ADFFE" w14:textId="77777777" w:rsidR="00A0465A" w:rsidRDefault="00A0465A" w:rsidP="00A0465A">
      <w:pPr>
        <w:ind w:left="360"/>
        <w:rPr>
          <w:rFonts w:ascii="Calibri" w:hAnsi="Calibri" w:cs="Arial"/>
        </w:rPr>
      </w:pPr>
    </w:p>
    <w:p w14:paraId="41AFFE32" w14:textId="77777777" w:rsidR="00A0465A" w:rsidRDefault="00A0465A" w:rsidP="00A0465A">
      <w:pPr>
        <w:numPr>
          <w:ilvl w:val="0"/>
          <w:numId w:val="1"/>
        </w:numPr>
        <w:rPr>
          <w:rFonts w:ascii="Calibri" w:hAnsi="Calibri" w:cs="Arial"/>
        </w:rPr>
      </w:pPr>
      <w:r>
        <w:rPr>
          <w:rFonts w:ascii="Calibri" w:hAnsi="Calibri" w:cs="Arial"/>
        </w:rPr>
        <w:t xml:space="preserve">CQC guidance on what they look for when inspecting GP Surgeries/Medical Centres: </w:t>
      </w:r>
      <w:hyperlink r:id="rId12" w:history="1">
        <w:r w:rsidRPr="00DA582A">
          <w:rPr>
            <w:rStyle w:val="Hyperlink"/>
            <w:rFonts w:ascii="Calibri" w:hAnsi="Calibri" w:cs="Arial"/>
          </w:rPr>
          <w:t>http://www.cqc.org.uk/content/gp-practices-and-out-hours-service-providers</w:t>
        </w:r>
      </w:hyperlink>
      <w:r>
        <w:rPr>
          <w:rFonts w:ascii="Calibri" w:hAnsi="Calibri" w:cs="Arial"/>
        </w:rPr>
        <w:t xml:space="preserve"> and </w:t>
      </w:r>
      <w:hyperlink r:id="rId13" w:anchor="safe" w:history="1">
        <w:r w:rsidRPr="00DA582A">
          <w:rPr>
            <w:rStyle w:val="Hyperlink"/>
            <w:rFonts w:ascii="Calibri" w:hAnsi="Calibri" w:cs="Arial"/>
          </w:rPr>
          <w:t>http://www.cqc.org.uk/content/examples-outstanding-practice-gps#safe</w:t>
        </w:r>
      </w:hyperlink>
      <w:r>
        <w:rPr>
          <w:rFonts w:ascii="Calibri" w:hAnsi="Calibri" w:cs="Arial"/>
        </w:rPr>
        <w:t xml:space="preserve"> and </w:t>
      </w:r>
      <w:hyperlink r:id="rId14" w:history="1">
        <w:r w:rsidRPr="00DA582A">
          <w:rPr>
            <w:rStyle w:val="Hyperlink"/>
            <w:rFonts w:ascii="Calibri" w:hAnsi="Calibri" w:cs="Arial"/>
          </w:rPr>
          <w:t>http://www.cqc.org.uk/content/what-does-inadequate-practice-look-examples-our-gp-inspections</w:t>
        </w:r>
      </w:hyperlink>
    </w:p>
    <w:p w14:paraId="17B7A5B9" w14:textId="77777777" w:rsidR="00A0465A" w:rsidRDefault="00A0465A" w:rsidP="00A0465A">
      <w:pPr>
        <w:ind w:left="360"/>
        <w:rPr>
          <w:rFonts w:ascii="Calibri" w:hAnsi="Calibri" w:cs="Arial"/>
        </w:rPr>
      </w:pPr>
    </w:p>
    <w:p w14:paraId="31817995" w14:textId="13AA3327" w:rsidR="003A7639" w:rsidRPr="00B51F65" w:rsidRDefault="00A0465A" w:rsidP="003A7639">
      <w:pPr>
        <w:pStyle w:val="ListParagraph"/>
        <w:numPr>
          <w:ilvl w:val="0"/>
          <w:numId w:val="5"/>
        </w:numPr>
        <w:rPr>
          <w:rStyle w:val="Hyperlink"/>
          <w:rFonts w:ascii="Calibri" w:hAnsi="Calibri"/>
          <w:color w:val="auto"/>
          <w:u w:val="none"/>
        </w:rPr>
      </w:pPr>
      <w:r w:rsidRPr="003A7639">
        <w:rPr>
          <w:rFonts w:ascii="Calibri" w:hAnsi="Calibri" w:cs="Arial"/>
        </w:rPr>
        <w:t xml:space="preserve">Public Health England, Antimicrobial Resistance Hand book: </w:t>
      </w:r>
      <w:hyperlink r:id="rId15" w:history="1">
        <w:r w:rsidR="003A7639" w:rsidRPr="003A7639">
          <w:rPr>
            <w:rStyle w:val="Hyperlink"/>
            <w:rFonts w:ascii="Calibri" w:hAnsi="Calibri"/>
          </w:rPr>
          <w:t>https://assets.publishing.service.gov.uk/government/uploads/system/uploads/attachment_data/file/768999/PHE_AMR_resource_handbook.pdf</w:t>
        </w:r>
      </w:hyperlink>
    </w:p>
    <w:p w14:paraId="03790BFB" w14:textId="4353DC6E" w:rsidR="00B51F65" w:rsidRDefault="00B51F65" w:rsidP="00B51F65">
      <w:pPr>
        <w:rPr>
          <w:rFonts w:ascii="Calibri" w:hAnsi="Calibri"/>
        </w:rPr>
      </w:pPr>
    </w:p>
    <w:p w14:paraId="4E71D0C9" w14:textId="0BD18823" w:rsidR="00B51F65" w:rsidRDefault="00B51F65" w:rsidP="00B51F65">
      <w:pPr>
        <w:pStyle w:val="ListParagraph"/>
        <w:numPr>
          <w:ilvl w:val="0"/>
          <w:numId w:val="5"/>
        </w:numPr>
        <w:rPr>
          <w:rFonts w:ascii="Calibri" w:hAnsi="Calibri"/>
        </w:rPr>
      </w:pPr>
      <w:r>
        <w:rPr>
          <w:rFonts w:ascii="Calibri" w:hAnsi="Calibri"/>
        </w:rPr>
        <w:t xml:space="preserve">NHS England and Improvement - </w:t>
      </w:r>
      <w:r w:rsidRPr="00B51F65">
        <w:rPr>
          <w:rFonts w:ascii="Calibri" w:hAnsi="Calibri"/>
        </w:rPr>
        <w:t>Healthcare associated infection</w:t>
      </w:r>
      <w:r>
        <w:rPr>
          <w:rFonts w:ascii="Calibri" w:hAnsi="Calibri"/>
        </w:rPr>
        <w:t>s</w:t>
      </w:r>
    </w:p>
    <w:p w14:paraId="0ED3E928" w14:textId="7F97F8DF" w:rsidR="00B51F65" w:rsidRDefault="00000000" w:rsidP="00B51F65">
      <w:pPr>
        <w:ind w:left="720"/>
        <w:rPr>
          <w:rFonts w:ascii="Calibri" w:hAnsi="Calibri"/>
        </w:rPr>
      </w:pPr>
      <w:hyperlink r:id="rId16" w:history="1">
        <w:r w:rsidR="00B51F65" w:rsidRPr="00F9328F">
          <w:rPr>
            <w:rStyle w:val="Hyperlink"/>
            <w:rFonts w:ascii="Calibri" w:hAnsi="Calibri"/>
          </w:rPr>
          <w:t>https://www.england.nhs.uk/patient-safety/healthcare-associated-infections/</w:t>
        </w:r>
      </w:hyperlink>
    </w:p>
    <w:p w14:paraId="04338278" w14:textId="4720E805" w:rsidR="00B51F65" w:rsidRDefault="00B51F65" w:rsidP="00B51F65">
      <w:pPr>
        <w:ind w:left="720"/>
        <w:rPr>
          <w:rFonts w:ascii="Calibri" w:hAnsi="Calibri"/>
        </w:rPr>
      </w:pPr>
    </w:p>
    <w:p w14:paraId="3212C002" w14:textId="77777777" w:rsidR="00B51F65" w:rsidRDefault="00B51F65" w:rsidP="00B51F65">
      <w:pPr>
        <w:pStyle w:val="ListParagraph"/>
        <w:numPr>
          <w:ilvl w:val="0"/>
          <w:numId w:val="5"/>
        </w:numPr>
        <w:rPr>
          <w:rFonts w:ascii="Calibri" w:hAnsi="Calibri"/>
        </w:rPr>
      </w:pPr>
      <w:r w:rsidRPr="00B51F65">
        <w:rPr>
          <w:rFonts w:ascii="Calibri" w:hAnsi="Calibri"/>
        </w:rPr>
        <w:t>National Infection Prevention and Control Manual</w:t>
      </w:r>
    </w:p>
    <w:p w14:paraId="057DA2CF" w14:textId="1E4D32AB" w:rsidR="00B51F65" w:rsidRPr="00B51F65" w:rsidRDefault="00000000" w:rsidP="00F632D9">
      <w:pPr>
        <w:pStyle w:val="ListParagraph"/>
        <w:rPr>
          <w:rFonts w:ascii="Calibri" w:hAnsi="Calibri"/>
        </w:rPr>
      </w:pPr>
      <w:hyperlink r:id="rId17" w:history="1">
        <w:r w:rsidR="00B51F65" w:rsidRPr="00F9328F">
          <w:rPr>
            <w:rStyle w:val="Hyperlink"/>
            <w:rFonts w:ascii="Calibri" w:hAnsi="Calibri"/>
          </w:rPr>
          <w:t>https://www.nipcm.hps.scot.nhs.uk/chapter-1-standard-infection-control-precautions-sicps/</w:t>
        </w:r>
      </w:hyperlink>
    </w:p>
    <w:p w14:paraId="44DAB09F" w14:textId="77777777" w:rsidR="003A7639" w:rsidRPr="003A7639" w:rsidRDefault="003A7639" w:rsidP="003A7639">
      <w:pPr>
        <w:ind w:left="720"/>
        <w:rPr>
          <w:rFonts w:ascii="Calibri" w:hAnsi="Calibri" w:cs="Arial"/>
        </w:rPr>
      </w:pPr>
    </w:p>
    <w:p w14:paraId="11E58303" w14:textId="71471936" w:rsidR="00F632D9" w:rsidRDefault="001B307A" w:rsidP="00A0465A">
      <w:pPr>
        <w:numPr>
          <w:ilvl w:val="0"/>
          <w:numId w:val="1"/>
        </w:numPr>
        <w:rPr>
          <w:rFonts w:ascii="Calibri" w:hAnsi="Calibri" w:cs="Arial"/>
        </w:rPr>
      </w:pPr>
      <w:r>
        <w:rPr>
          <w:rFonts w:ascii="Calibri" w:hAnsi="Calibri" w:cs="Arial"/>
        </w:rPr>
        <w:t>ICB</w:t>
      </w:r>
      <w:r w:rsidR="00A0465A">
        <w:rPr>
          <w:rFonts w:ascii="Calibri" w:hAnsi="Calibri" w:cs="Arial"/>
        </w:rPr>
        <w:t xml:space="preserve"> Infection Prevention &amp; </w:t>
      </w:r>
      <w:r>
        <w:rPr>
          <w:rFonts w:ascii="Calibri" w:hAnsi="Calibri" w:cs="Arial"/>
        </w:rPr>
        <w:t>Control Team</w:t>
      </w:r>
      <w:r w:rsidR="00F632D9">
        <w:rPr>
          <w:rFonts w:ascii="Calibri" w:hAnsi="Calibri" w:cs="Arial"/>
        </w:rPr>
        <w:t xml:space="preserve"> </w:t>
      </w:r>
    </w:p>
    <w:p w14:paraId="5ABB5E81" w14:textId="59B3F98E" w:rsidR="00A0465A" w:rsidRDefault="00A0465A" w:rsidP="00F632D9">
      <w:pPr>
        <w:ind w:left="720"/>
        <w:rPr>
          <w:rFonts w:ascii="Calibri" w:hAnsi="Calibri" w:cs="Arial"/>
        </w:rPr>
      </w:pPr>
      <w:r>
        <w:rPr>
          <w:rFonts w:ascii="Calibri" w:hAnsi="Calibri" w:cs="Arial"/>
        </w:rPr>
        <w:t xml:space="preserve">Email: </w:t>
      </w:r>
      <w:r w:rsidR="00F632D9" w:rsidRPr="00F632D9">
        <w:rPr>
          <w:rFonts w:ascii="Calibri" w:hAnsi="Calibri" w:cs="Arial"/>
        </w:rPr>
        <w:t>som</w:t>
      </w:r>
      <w:r w:rsidR="001B307A">
        <w:rPr>
          <w:rFonts w:ascii="Calibri" w:hAnsi="Calibri" w:cs="Arial"/>
        </w:rPr>
        <w:t>icb</w:t>
      </w:r>
      <w:r w:rsidR="00F632D9" w:rsidRPr="00F632D9">
        <w:rPr>
          <w:rFonts w:ascii="Calibri" w:hAnsi="Calibri" w:cs="Arial"/>
        </w:rPr>
        <w:t>.infectionpreventioncontrolteam@nhs.net</w:t>
      </w:r>
    </w:p>
    <w:p w14:paraId="61255B85" w14:textId="77777777" w:rsidR="00A0465A" w:rsidRDefault="00A0465A" w:rsidP="00A0465A">
      <w:pPr>
        <w:rPr>
          <w:rFonts w:ascii="Calibri" w:hAnsi="Calibri" w:cs="Arial"/>
        </w:rPr>
      </w:pPr>
    </w:p>
    <w:p w14:paraId="7134E34B" w14:textId="77777777" w:rsidR="00A0465A" w:rsidRDefault="00A0465A" w:rsidP="00A0465A">
      <w:pPr>
        <w:rPr>
          <w:rFonts w:ascii="Calibri" w:hAnsi="Calibri" w:cs="Arial"/>
        </w:rPr>
      </w:pPr>
    </w:p>
    <w:p w14:paraId="15009641" w14:textId="374938BD" w:rsidR="00A0465A" w:rsidRPr="00B51F65" w:rsidRDefault="001B307A" w:rsidP="00A0465A">
      <w:pPr>
        <w:rPr>
          <w:rFonts w:ascii="Calibri" w:hAnsi="Calibri" w:cs="Arial"/>
          <w:b/>
        </w:rPr>
      </w:pPr>
      <w:r>
        <w:rPr>
          <w:rFonts w:ascii="Calibri" w:hAnsi="Calibri" w:cs="Arial"/>
          <w:b/>
        </w:rPr>
        <w:br/>
      </w:r>
      <w:r>
        <w:rPr>
          <w:rFonts w:ascii="Calibri" w:hAnsi="Calibri" w:cs="Arial"/>
          <w:b/>
        </w:rPr>
        <w:br/>
      </w:r>
      <w:r>
        <w:rPr>
          <w:rFonts w:ascii="Calibri" w:hAnsi="Calibri" w:cs="Arial"/>
          <w:b/>
        </w:rPr>
        <w:br/>
      </w:r>
      <w:r>
        <w:rPr>
          <w:rFonts w:ascii="Calibri" w:hAnsi="Calibri" w:cs="Arial"/>
          <w:b/>
        </w:rPr>
        <w:br/>
      </w:r>
      <w:r>
        <w:rPr>
          <w:rFonts w:ascii="Calibri" w:hAnsi="Calibri" w:cs="Arial"/>
          <w:b/>
        </w:rPr>
        <w:br/>
      </w:r>
      <w:r>
        <w:rPr>
          <w:rFonts w:ascii="Calibri" w:hAnsi="Calibri" w:cs="Arial"/>
          <w:b/>
        </w:rPr>
        <w:br/>
      </w:r>
      <w:r>
        <w:rPr>
          <w:rFonts w:ascii="Calibri" w:hAnsi="Calibri" w:cs="Arial"/>
          <w:b/>
        </w:rPr>
        <w:br/>
      </w:r>
      <w:r>
        <w:rPr>
          <w:rFonts w:ascii="Calibri" w:hAnsi="Calibri" w:cs="Arial"/>
          <w:b/>
        </w:rPr>
        <w:br/>
      </w:r>
      <w:r>
        <w:rPr>
          <w:rFonts w:ascii="Calibri" w:hAnsi="Calibri" w:cs="Arial"/>
          <w:b/>
        </w:rPr>
        <w:br/>
      </w:r>
      <w:r>
        <w:rPr>
          <w:rFonts w:ascii="Calibri" w:hAnsi="Calibri" w:cs="Arial"/>
          <w:b/>
        </w:rPr>
        <w:br/>
      </w:r>
      <w:r>
        <w:rPr>
          <w:rFonts w:ascii="Calibri" w:hAnsi="Calibri" w:cs="Arial"/>
          <w:b/>
        </w:rPr>
        <w:br/>
      </w:r>
      <w:r>
        <w:rPr>
          <w:rFonts w:ascii="Calibri" w:hAnsi="Calibri" w:cs="Arial"/>
          <w:b/>
        </w:rPr>
        <w:br/>
      </w:r>
      <w:r>
        <w:rPr>
          <w:rFonts w:ascii="Calibri" w:hAnsi="Calibri" w:cs="Arial"/>
          <w:b/>
        </w:rPr>
        <w:br/>
      </w:r>
      <w:r>
        <w:rPr>
          <w:rFonts w:ascii="Calibri" w:hAnsi="Calibri" w:cs="Arial"/>
          <w:b/>
        </w:rPr>
        <w:lastRenderedPageBreak/>
        <w:br/>
      </w:r>
      <w:r w:rsidR="00A0465A" w:rsidRPr="00B51F65">
        <w:rPr>
          <w:rFonts w:ascii="Calibri" w:hAnsi="Calibri" w:cs="Arial"/>
          <w:b/>
        </w:rPr>
        <w:t xml:space="preserve">IPC </w:t>
      </w:r>
      <w:proofErr w:type="gramStart"/>
      <w:r w:rsidR="00A0465A" w:rsidRPr="00B51F65">
        <w:rPr>
          <w:rFonts w:ascii="Calibri" w:hAnsi="Calibri" w:cs="Arial"/>
          <w:b/>
        </w:rPr>
        <w:t>Lead</w:t>
      </w:r>
      <w:proofErr w:type="gramEnd"/>
      <w:r w:rsidR="00A0465A" w:rsidRPr="00B51F65">
        <w:rPr>
          <w:rFonts w:ascii="Calibri" w:hAnsi="Calibri" w:cs="Arial"/>
          <w:b/>
        </w:rPr>
        <w:t xml:space="preserve"> (text for insertion into standard Job Description):</w:t>
      </w:r>
    </w:p>
    <w:p w14:paraId="52910591" w14:textId="77777777" w:rsidR="00A0465A" w:rsidRPr="00B51F65" w:rsidRDefault="00A0465A" w:rsidP="00A0465A">
      <w:pPr>
        <w:rPr>
          <w:rFonts w:ascii="Calibri" w:hAnsi="Calibri" w:cs="Arial"/>
        </w:rPr>
      </w:pPr>
    </w:p>
    <w:p w14:paraId="208F703B" w14:textId="77777777" w:rsidR="00A0465A" w:rsidRPr="00B51F65" w:rsidRDefault="00A0465A" w:rsidP="00A0465A">
      <w:pPr>
        <w:rPr>
          <w:rFonts w:ascii="Calibri" w:hAnsi="Calibri" w:cs="Arial"/>
        </w:rPr>
      </w:pPr>
      <w:r w:rsidRPr="00B51F65">
        <w:rPr>
          <w:rFonts w:ascii="Calibri" w:hAnsi="Calibri" w:cs="Arial"/>
        </w:rPr>
        <w:t>Nominated Infection Prevention and Control (IPC) Lead</w:t>
      </w:r>
    </w:p>
    <w:p w14:paraId="39D15822" w14:textId="77777777" w:rsidR="00A0465A" w:rsidRPr="00B51F65" w:rsidRDefault="00A0465A" w:rsidP="00A0465A">
      <w:pPr>
        <w:rPr>
          <w:rFonts w:ascii="Calibri" w:hAnsi="Calibri" w:cs="Arial"/>
        </w:rPr>
      </w:pPr>
    </w:p>
    <w:p w14:paraId="2F2EDBE1" w14:textId="77777777" w:rsidR="00A0465A" w:rsidRPr="00B51F65" w:rsidRDefault="00A0465A" w:rsidP="00A0465A">
      <w:pPr>
        <w:rPr>
          <w:rFonts w:ascii="Calibri" w:hAnsi="Calibri" w:cs="Arial"/>
        </w:rPr>
      </w:pPr>
      <w:r w:rsidRPr="00B51F65">
        <w:rPr>
          <w:rFonts w:ascii="Calibri" w:hAnsi="Calibri" w:cs="Arial"/>
        </w:rPr>
        <w:t>Perform the role of designated Infection Prevention and Control Lead for ----------------- Surgery/Medical Centre in compliance with the ‘Code of Practice on the prevention and control of infections and related guidance’ (2008).</w:t>
      </w:r>
    </w:p>
    <w:p w14:paraId="33B6242D" w14:textId="77777777" w:rsidR="00A0465A" w:rsidRPr="00B51F65" w:rsidRDefault="00A0465A" w:rsidP="00A0465A">
      <w:pPr>
        <w:rPr>
          <w:rFonts w:ascii="Calibri" w:hAnsi="Calibri" w:cs="Arial"/>
        </w:rPr>
      </w:pPr>
    </w:p>
    <w:p w14:paraId="6D96993A" w14:textId="77777777" w:rsidR="00A0465A" w:rsidRPr="00B51F65" w:rsidRDefault="00A0465A" w:rsidP="00A0465A">
      <w:pPr>
        <w:rPr>
          <w:rFonts w:ascii="Calibri" w:hAnsi="Calibri" w:cs="Arial"/>
        </w:rPr>
      </w:pPr>
      <w:r w:rsidRPr="00B51F65">
        <w:rPr>
          <w:rFonts w:ascii="Calibri" w:hAnsi="Calibri" w:cs="Arial"/>
        </w:rPr>
        <w:t>The IPC Lead will have:</w:t>
      </w:r>
    </w:p>
    <w:p w14:paraId="45813FD4" w14:textId="77777777" w:rsidR="00A0465A" w:rsidRPr="00B51F65" w:rsidRDefault="00A0465A" w:rsidP="00A0465A">
      <w:pPr>
        <w:numPr>
          <w:ilvl w:val="0"/>
          <w:numId w:val="2"/>
        </w:numPr>
        <w:rPr>
          <w:rFonts w:ascii="Calibri" w:hAnsi="Calibri" w:cs="Arial"/>
        </w:rPr>
      </w:pPr>
      <w:r w:rsidRPr="00B51F65">
        <w:rPr>
          <w:rFonts w:ascii="Calibri" w:hAnsi="Calibri" w:cs="Arial"/>
        </w:rPr>
        <w:t>The appropriate knowledge and skills to take responsibility for infection prevention or be given suitable training to perform the role</w:t>
      </w:r>
    </w:p>
    <w:p w14:paraId="0A7A884D" w14:textId="77777777" w:rsidR="00A0465A" w:rsidRPr="00B51F65" w:rsidRDefault="00A0465A" w:rsidP="00A0465A">
      <w:pPr>
        <w:numPr>
          <w:ilvl w:val="0"/>
          <w:numId w:val="2"/>
        </w:numPr>
        <w:rPr>
          <w:rFonts w:ascii="Calibri" w:hAnsi="Calibri" w:cs="Arial"/>
        </w:rPr>
      </w:pPr>
      <w:r w:rsidRPr="00B51F65">
        <w:rPr>
          <w:rFonts w:ascii="Calibri" w:hAnsi="Calibri" w:cs="Arial"/>
        </w:rPr>
        <w:t>Have the authority to challenge inappropriate practice.</w:t>
      </w:r>
    </w:p>
    <w:p w14:paraId="19CBB51C" w14:textId="77777777" w:rsidR="00A0465A" w:rsidRPr="00B51F65" w:rsidRDefault="00A0465A" w:rsidP="00A0465A">
      <w:pPr>
        <w:rPr>
          <w:rFonts w:ascii="Calibri" w:hAnsi="Calibri" w:cs="Arial"/>
        </w:rPr>
      </w:pPr>
    </w:p>
    <w:p w14:paraId="36EFC36C" w14:textId="77777777" w:rsidR="00A0465A" w:rsidRPr="00B51F65" w:rsidRDefault="00A0465A" w:rsidP="00A0465A">
      <w:pPr>
        <w:rPr>
          <w:rFonts w:ascii="Calibri" w:hAnsi="Calibri" w:cs="Arial"/>
        </w:rPr>
      </w:pPr>
      <w:r w:rsidRPr="00B51F65">
        <w:rPr>
          <w:rFonts w:ascii="Calibri" w:hAnsi="Calibri" w:cs="Arial"/>
        </w:rPr>
        <w:t>The IPC Lead will develop and manage the Annual IPC Programme, to include:</w:t>
      </w:r>
    </w:p>
    <w:p w14:paraId="2728CE51" w14:textId="77777777" w:rsidR="00A0465A" w:rsidRPr="00B51F65" w:rsidRDefault="00A0465A" w:rsidP="00A0465A">
      <w:pPr>
        <w:numPr>
          <w:ilvl w:val="0"/>
          <w:numId w:val="3"/>
        </w:numPr>
        <w:rPr>
          <w:rFonts w:ascii="Calibri" w:hAnsi="Calibri" w:cs="Arial"/>
        </w:rPr>
      </w:pPr>
      <w:r w:rsidRPr="00B51F65">
        <w:rPr>
          <w:rFonts w:ascii="Calibri" w:hAnsi="Calibri" w:cs="Arial"/>
        </w:rPr>
        <w:t>leading the practice’s collective responsibility for preventing and controlling infection and assessing the measures needed to reduce such risks</w:t>
      </w:r>
    </w:p>
    <w:p w14:paraId="637FC939" w14:textId="77777777" w:rsidR="00A0465A" w:rsidRPr="00B51F65" w:rsidRDefault="00A0465A" w:rsidP="00A0465A">
      <w:pPr>
        <w:numPr>
          <w:ilvl w:val="0"/>
          <w:numId w:val="3"/>
        </w:numPr>
        <w:rPr>
          <w:rFonts w:ascii="Calibri" w:hAnsi="Calibri" w:cs="Arial"/>
        </w:rPr>
      </w:pPr>
      <w:r w:rsidRPr="00B51F65">
        <w:rPr>
          <w:rFonts w:ascii="Calibri" w:hAnsi="Calibri" w:cs="Arial"/>
        </w:rPr>
        <w:t>review and adapt Infection Prevention &amp; Control policy and procedure documents to match the Surgery’s Services</w:t>
      </w:r>
    </w:p>
    <w:p w14:paraId="38577AB5" w14:textId="77777777" w:rsidR="00A0465A" w:rsidRPr="00B51F65" w:rsidRDefault="00A0465A" w:rsidP="00A0465A">
      <w:pPr>
        <w:numPr>
          <w:ilvl w:val="0"/>
          <w:numId w:val="3"/>
        </w:numPr>
        <w:rPr>
          <w:rFonts w:ascii="Calibri" w:hAnsi="Calibri" w:cs="Arial"/>
        </w:rPr>
      </w:pPr>
      <w:r w:rsidRPr="00B51F65">
        <w:rPr>
          <w:rFonts w:ascii="Calibri" w:hAnsi="Calibri" w:cs="Arial"/>
        </w:rPr>
        <w:t>Manage the audit programme to demonstrate adherence to policies and guidelines and compliance with clinical procedures</w:t>
      </w:r>
    </w:p>
    <w:p w14:paraId="0F0B33EB" w14:textId="77777777" w:rsidR="00A0465A" w:rsidRPr="00B51F65" w:rsidRDefault="00A0465A" w:rsidP="00A0465A">
      <w:pPr>
        <w:numPr>
          <w:ilvl w:val="0"/>
          <w:numId w:val="3"/>
        </w:numPr>
        <w:rPr>
          <w:rFonts w:ascii="Calibri" w:hAnsi="Calibri" w:cs="Arial"/>
        </w:rPr>
      </w:pPr>
      <w:r w:rsidRPr="00B51F65">
        <w:rPr>
          <w:rFonts w:ascii="Calibri" w:hAnsi="Calibri" w:cs="Arial"/>
        </w:rPr>
        <w:t>Coordination of staff induction and ongoing training updates for all staff in infection prevention and control.</w:t>
      </w:r>
    </w:p>
    <w:p w14:paraId="3BD380C2" w14:textId="77777777" w:rsidR="00A0465A" w:rsidRPr="00B51F65" w:rsidRDefault="00A0465A" w:rsidP="00A0465A">
      <w:pPr>
        <w:rPr>
          <w:rFonts w:ascii="Calibri" w:hAnsi="Calibri" w:cs="Arial"/>
        </w:rPr>
      </w:pPr>
    </w:p>
    <w:p w14:paraId="3BFF69C5" w14:textId="77777777" w:rsidR="00A0465A" w:rsidRPr="00B51F65" w:rsidRDefault="00A0465A" w:rsidP="00A0465A">
      <w:pPr>
        <w:rPr>
          <w:rFonts w:ascii="Calibri" w:hAnsi="Calibri" w:cs="Arial"/>
        </w:rPr>
      </w:pPr>
      <w:r w:rsidRPr="00B51F65">
        <w:rPr>
          <w:rFonts w:ascii="Calibri" w:hAnsi="Calibri" w:cs="Arial"/>
        </w:rPr>
        <w:t>The IPC Lead will produce an Annual Statement for placement on the Surgery’s Website covering the following list of activities:</w:t>
      </w:r>
    </w:p>
    <w:p w14:paraId="5089757E" w14:textId="77777777" w:rsidR="00A0465A" w:rsidRPr="00B51F65" w:rsidRDefault="00A0465A" w:rsidP="00A0465A">
      <w:pPr>
        <w:numPr>
          <w:ilvl w:val="0"/>
          <w:numId w:val="4"/>
        </w:numPr>
        <w:rPr>
          <w:rFonts w:ascii="Calibri" w:hAnsi="Calibri" w:cs="Arial"/>
        </w:rPr>
      </w:pPr>
      <w:r w:rsidRPr="00B51F65">
        <w:rPr>
          <w:rFonts w:ascii="Calibri" w:hAnsi="Calibri" w:cs="Arial"/>
        </w:rPr>
        <w:t>significant events related to infection prevention &amp; control</w:t>
      </w:r>
    </w:p>
    <w:p w14:paraId="446D5530" w14:textId="77777777" w:rsidR="00A0465A" w:rsidRPr="00B51F65" w:rsidRDefault="00A0465A" w:rsidP="00A0465A">
      <w:pPr>
        <w:numPr>
          <w:ilvl w:val="0"/>
          <w:numId w:val="4"/>
        </w:numPr>
        <w:rPr>
          <w:rFonts w:ascii="Calibri" w:hAnsi="Calibri" w:cs="Arial"/>
        </w:rPr>
      </w:pPr>
      <w:r w:rsidRPr="00B51F65">
        <w:rPr>
          <w:rFonts w:ascii="Calibri" w:hAnsi="Calibri" w:cs="Arial"/>
        </w:rPr>
        <w:t>IPC audits, outcomes and subsequent actions</w:t>
      </w:r>
    </w:p>
    <w:p w14:paraId="3169FA4A" w14:textId="77777777" w:rsidR="00A0465A" w:rsidRPr="00B51F65" w:rsidRDefault="00A0465A" w:rsidP="00A0465A">
      <w:pPr>
        <w:numPr>
          <w:ilvl w:val="0"/>
          <w:numId w:val="4"/>
        </w:numPr>
        <w:rPr>
          <w:rFonts w:ascii="Calibri" w:hAnsi="Calibri" w:cs="Arial"/>
        </w:rPr>
      </w:pPr>
      <w:r w:rsidRPr="00B51F65">
        <w:rPr>
          <w:rFonts w:ascii="Calibri" w:hAnsi="Calibri" w:cs="Arial"/>
        </w:rPr>
        <w:t>Completed IPC risk assessments</w:t>
      </w:r>
    </w:p>
    <w:p w14:paraId="49B3B948" w14:textId="77777777" w:rsidR="00A0465A" w:rsidRPr="00B51F65" w:rsidRDefault="00A0465A" w:rsidP="00A0465A">
      <w:pPr>
        <w:numPr>
          <w:ilvl w:val="0"/>
          <w:numId w:val="4"/>
        </w:numPr>
        <w:rPr>
          <w:rFonts w:ascii="Calibri" w:hAnsi="Calibri" w:cs="Arial"/>
        </w:rPr>
      </w:pPr>
      <w:r w:rsidRPr="00B51F65">
        <w:rPr>
          <w:rFonts w:ascii="Calibri" w:hAnsi="Calibri" w:cs="Arial"/>
        </w:rPr>
        <w:t>IPC training of staff (both induction and annual updates)</w:t>
      </w:r>
    </w:p>
    <w:p w14:paraId="0ED7D52D" w14:textId="77777777" w:rsidR="00A0465A" w:rsidRPr="00B51F65" w:rsidRDefault="00A0465A" w:rsidP="00A0465A">
      <w:pPr>
        <w:numPr>
          <w:ilvl w:val="0"/>
          <w:numId w:val="4"/>
        </w:numPr>
        <w:rPr>
          <w:rFonts w:ascii="Calibri" w:hAnsi="Calibri" w:cs="Arial"/>
        </w:rPr>
      </w:pPr>
      <w:r w:rsidRPr="00B51F65">
        <w:rPr>
          <w:rFonts w:ascii="Calibri" w:hAnsi="Calibri" w:cs="Arial"/>
        </w:rPr>
        <w:t>Reviewed and updated policies, procedures and leaflets/posters.</w:t>
      </w:r>
    </w:p>
    <w:p w14:paraId="3EF5CE2E" w14:textId="77777777" w:rsidR="00B12520" w:rsidRPr="00B51F65" w:rsidRDefault="00B12520"/>
    <w:sectPr w:rsidR="00B12520" w:rsidRPr="00B51F65">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CF0E" w14:textId="77777777" w:rsidR="00E17880" w:rsidRDefault="00E17880" w:rsidP="00B12520">
      <w:r>
        <w:separator/>
      </w:r>
    </w:p>
  </w:endnote>
  <w:endnote w:type="continuationSeparator" w:id="0">
    <w:p w14:paraId="180F4E7A" w14:textId="77777777" w:rsidR="00E17880" w:rsidRDefault="00E17880" w:rsidP="00B1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B8D" w14:textId="6A643E02" w:rsidR="00B12520" w:rsidRDefault="00A0465A">
    <w:pPr>
      <w:pStyle w:val="Footer"/>
    </w:pPr>
    <w:r>
      <w:rPr>
        <w:rFonts w:ascii="Calibri" w:hAnsi="Calibri"/>
        <w:sz w:val="16"/>
        <w:szCs w:val="16"/>
      </w:rPr>
      <w:t>Somerset</w:t>
    </w:r>
    <w:r w:rsidR="001B307A">
      <w:rPr>
        <w:rFonts w:ascii="Calibri" w:hAnsi="Calibri"/>
        <w:sz w:val="16"/>
        <w:szCs w:val="16"/>
      </w:rPr>
      <w:t xml:space="preserve"> ICB </w:t>
    </w:r>
    <w:r>
      <w:rPr>
        <w:rFonts w:ascii="Calibri" w:hAnsi="Calibri"/>
        <w:sz w:val="16"/>
        <w:szCs w:val="16"/>
      </w:rPr>
      <w:t xml:space="preserve"> </w:t>
    </w:r>
    <w:r w:rsidR="001B307A">
      <w:rPr>
        <w:rFonts w:ascii="Calibri" w:hAnsi="Calibri"/>
        <w:sz w:val="16"/>
        <w:szCs w:val="16"/>
      </w:rPr>
      <w:t>Jan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7131" w14:textId="77777777" w:rsidR="00E17880" w:rsidRDefault="00E17880" w:rsidP="00B12520">
      <w:r>
        <w:separator/>
      </w:r>
    </w:p>
  </w:footnote>
  <w:footnote w:type="continuationSeparator" w:id="0">
    <w:p w14:paraId="6C35C09A" w14:textId="77777777" w:rsidR="00E17880" w:rsidRDefault="00E17880" w:rsidP="00B12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3ED2" w14:textId="5D948A12" w:rsidR="00A0465A" w:rsidRDefault="001B307A" w:rsidP="00A0465A">
    <w:pPr>
      <w:pStyle w:val="Header"/>
      <w:jc w:val="right"/>
    </w:pPr>
    <w:r>
      <w:rPr>
        <w:noProof/>
      </w:rPr>
      <w:drawing>
        <wp:anchor distT="0" distB="0" distL="114300" distR="114300" simplePos="0" relativeHeight="251658240" behindDoc="0" locked="0" layoutInCell="1" allowOverlap="1" wp14:anchorId="3A09EC20" wp14:editId="5485D417">
          <wp:simplePos x="0" y="0"/>
          <wp:positionH relativeFrom="column">
            <wp:posOffset>3545840</wp:posOffset>
          </wp:positionH>
          <wp:positionV relativeFrom="page">
            <wp:posOffset>219075</wp:posOffset>
          </wp:positionV>
          <wp:extent cx="2413635" cy="638175"/>
          <wp:effectExtent l="0" t="0" r="5715" b="9525"/>
          <wp:wrapSquare wrapText="bothSides"/>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13635" cy="638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95689"/>
    <w:multiLevelType w:val="hybridMultilevel"/>
    <w:tmpl w:val="D978640A"/>
    <w:lvl w:ilvl="0" w:tplc="FBC41FD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3A2D85"/>
    <w:multiLevelType w:val="hybridMultilevel"/>
    <w:tmpl w:val="62A26722"/>
    <w:lvl w:ilvl="0" w:tplc="FBC41FD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B10EA"/>
    <w:multiLevelType w:val="hybridMultilevel"/>
    <w:tmpl w:val="152A55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B9486D"/>
    <w:multiLevelType w:val="hybridMultilevel"/>
    <w:tmpl w:val="618465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3318A8"/>
    <w:multiLevelType w:val="hybridMultilevel"/>
    <w:tmpl w:val="41548F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84391166">
    <w:abstractNumId w:val="0"/>
  </w:num>
  <w:num w:numId="2" w16cid:durableId="1877351720">
    <w:abstractNumId w:val="2"/>
  </w:num>
  <w:num w:numId="3" w16cid:durableId="1910996625">
    <w:abstractNumId w:val="3"/>
  </w:num>
  <w:num w:numId="4" w16cid:durableId="709840696">
    <w:abstractNumId w:val="4"/>
  </w:num>
  <w:num w:numId="5" w16cid:durableId="2021589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6E"/>
    <w:rsid w:val="0008448D"/>
    <w:rsid w:val="00180EF5"/>
    <w:rsid w:val="001B307A"/>
    <w:rsid w:val="001C116F"/>
    <w:rsid w:val="001C749B"/>
    <w:rsid w:val="00300C97"/>
    <w:rsid w:val="00311ECE"/>
    <w:rsid w:val="00365A17"/>
    <w:rsid w:val="003A7639"/>
    <w:rsid w:val="003B3382"/>
    <w:rsid w:val="00422FFB"/>
    <w:rsid w:val="004A31B1"/>
    <w:rsid w:val="00540CBB"/>
    <w:rsid w:val="006334A3"/>
    <w:rsid w:val="00664F1A"/>
    <w:rsid w:val="007026C7"/>
    <w:rsid w:val="0076536E"/>
    <w:rsid w:val="00795325"/>
    <w:rsid w:val="008454C0"/>
    <w:rsid w:val="00930F04"/>
    <w:rsid w:val="00971FC1"/>
    <w:rsid w:val="009857AE"/>
    <w:rsid w:val="009B3B32"/>
    <w:rsid w:val="009E414E"/>
    <w:rsid w:val="00A0465A"/>
    <w:rsid w:val="00B12520"/>
    <w:rsid w:val="00B51F65"/>
    <w:rsid w:val="00BF312F"/>
    <w:rsid w:val="00C45DA5"/>
    <w:rsid w:val="00CA3BBA"/>
    <w:rsid w:val="00D45336"/>
    <w:rsid w:val="00DF1433"/>
    <w:rsid w:val="00E17880"/>
    <w:rsid w:val="00F632D9"/>
    <w:rsid w:val="00FF4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94986ED"/>
  <w15:docId w15:val="{077C3A32-25DC-4609-8734-82EFBAAA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6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36E"/>
    <w:rPr>
      <w:rFonts w:ascii="Tahoma" w:hAnsi="Tahoma" w:cs="Tahoma"/>
      <w:sz w:val="16"/>
      <w:szCs w:val="16"/>
    </w:rPr>
  </w:style>
  <w:style w:type="character" w:customStyle="1" w:styleId="BalloonTextChar">
    <w:name w:val="Balloon Text Char"/>
    <w:basedOn w:val="DefaultParagraphFont"/>
    <w:link w:val="BalloonText"/>
    <w:uiPriority w:val="99"/>
    <w:semiHidden/>
    <w:rsid w:val="0076536E"/>
    <w:rPr>
      <w:rFonts w:ascii="Tahoma" w:eastAsia="Times New Roman" w:hAnsi="Tahoma" w:cs="Tahoma"/>
      <w:sz w:val="16"/>
      <w:szCs w:val="16"/>
      <w:lang w:eastAsia="en-GB"/>
    </w:rPr>
  </w:style>
  <w:style w:type="character" w:styleId="Hyperlink">
    <w:name w:val="Hyperlink"/>
    <w:basedOn w:val="DefaultParagraphFont"/>
    <w:unhideWhenUsed/>
    <w:rsid w:val="00795325"/>
    <w:rPr>
      <w:color w:val="0000FF"/>
      <w:u w:val="single"/>
    </w:rPr>
  </w:style>
  <w:style w:type="paragraph" w:styleId="Header">
    <w:name w:val="header"/>
    <w:basedOn w:val="Normal"/>
    <w:link w:val="HeaderChar"/>
    <w:uiPriority w:val="99"/>
    <w:unhideWhenUsed/>
    <w:rsid w:val="00B12520"/>
    <w:pPr>
      <w:tabs>
        <w:tab w:val="center" w:pos="4513"/>
        <w:tab w:val="right" w:pos="9026"/>
      </w:tabs>
    </w:pPr>
  </w:style>
  <w:style w:type="character" w:customStyle="1" w:styleId="HeaderChar">
    <w:name w:val="Header Char"/>
    <w:basedOn w:val="DefaultParagraphFont"/>
    <w:link w:val="Header"/>
    <w:uiPriority w:val="99"/>
    <w:rsid w:val="00B1252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12520"/>
    <w:pPr>
      <w:tabs>
        <w:tab w:val="center" w:pos="4513"/>
        <w:tab w:val="right" w:pos="9026"/>
      </w:tabs>
    </w:pPr>
  </w:style>
  <w:style w:type="character" w:customStyle="1" w:styleId="FooterChar">
    <w:name w:val="Footer Char"/>
    <w:basedOn w:val="DefaultParagraphFont"/>
    <w:link w:val="Footer"/>
    <w:uiPriority w:val="99"/>
    <w:rsid w:val="00B1252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0465A"/>
    <w:pPr>
      <w:ind w:left="720"/>
    </w:pPr>
  </w:style>
  <w:style w:type="character" w:styleId="FollowedHyperlink">
    <w:name w:val="FollowedHyperlink"/>
    <w:basedOn w:val="DefaultParagraphFont"/>
    <w:uiPriority w:val="99"/>
    <w:semiHidden/>
    <w:unhideWhenUsed/>
    <w:rsid w:val="003A7639"/>
    <w:rPr>
      <w:color w:val="800080" w:themeColor="followedHyperlink"/>
      <w:u w:val="single"/>
    </w:rPr>
  </w:style>
  <w:style w:type="character" w:styleId="UnresolvedMention">
    <w:name w:val="Unresolved Mention"/>
    <w:basedOn w:val="DefaultParagraphFont"/>
    <w:uiPriority w:val="99"/>
    <w:semiHidden/>
    <w:unhideWhenUsed/>
    <w:rsid w:val="00B51F65"/>
    <w:rPr>
      <w:color w:val="605E5C"/>
      <w:shd w:val="clear" w:color="auto" w:fill="E1DFDD"/>
    </w:rPr>
  </w:style>
  <w:style w:type="paragraph" w:styleId="Revision">
    <w:name w:val="Revision"/>
    <w:hidden/>
    <w:uiPriority w:val="99"/>
    <w:semiHidden/>
    <w:rsid w:val="001B307A"/>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qc.org.uk/content/examples-outstanding-practice-gp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qc.org.uk/content/gp-practices-and-out-hours-service-providers" TargetMode="External"/><Relationship Id="rId17" Type="http://schemas.openxmlformats.org/officeDocument/2006/relationships/hyperlink" Target="https://www.nipcm.hps.scot.nhs.uk/chapter-1-standard-infection-control-precautions-sicps/" TargetMode="External"/><Relationship Id="rId2" Type="http://schemas.openxmlformats.org/officeDocument/2006/relationships/numbering" Target="numbering.xml"/><Relationship Id="rId16" Type="http://schemas.openxmlformats.org/officeDocument/2006/relationships/hyperlink" Target="https://www.england.nhs.uk/patient-safety/healthcare-associated-infec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cn.org.uk/clinical-topics/infection-prevention-and-control"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768999/PHE_AMR_resource_handbook.pdf" TargetMode="External"/><Relationship Id="rId10" Type="http://schemas.openxmlformats.org/officeDocument/2006/relationships/hyperlink" Target="http://www.ips.uk.ne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hssomerset.nhs.uk/for-clinicians/infection-control/infection-control-in-primary-care/" TargetMode="External"/><Relationship Id="rId14" Type="http://schemas.openxmlformats.org/officeDocument/2006/relationships/hyperlink" Target="http://www.cqc.org.uk/content/what-does-inadequate-practice-look-examples-our-gp-inspec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387E7-8624-45CE-AD7D-A542D167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Timmins</dc:creator>
  <cp:lastModifiedBy>ROBERTS, Jo (NHS SOMERSET ICB - 11X)</cp:lastModifiedBy>
  <cp:revision>2</cp:revision>
  <cp:lastPrinted>2019-10-31T12:19:00Z</cp:lastPrinted>
  <dcterms:created xsi:type="dcterms:W3CDTF">2023-01-17T15:13:00Z</dcterms:created>
  <dcterms:modified xsi:type="dcterms:W3CDTF">2023-01-17T15:13:00Z</dcterms:modified>
</cp:coreProperties>
</file>