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2ABC" w14:textId="77777777" w:rsidR="00FE6569" w:rsidRDefault="000F4C7B" w:rsidP="003F27A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</w:p>
    <w:p w14:paraId="694D27D7" w14:textId="77777777" w:rsidR="003F27AF" w:rsidRPr="00EC7DF9" w:rsidRDefault="003F27AF" w:rsidP="003F27AF">
      <w:pPr>
        <w:spacing w:after="120"/>
        <w:jc w:val="center"/>
        <w:rPr>
          <w:rFonts w:ascii="Arial" w:hAnsi="Arial" w:cs="Arial"/>
          <w:b/>
        </w:rPr>
      </w:pPr>
      <w:r w:rsidRPr="00EC7DF9">
        <w:rPr>
          <w:rFonts w:ascii="Arial" w:hAnsi="Arial" w:cs="Arial"/>
          <w:b/>
        </w:rPr>
        <w:t>PUBLIC QUESTIONS FORM</w:t>
      </w:r>
    </w:p>
    <w:p w14:paraId="4FFE5020" w14:textId="77777777" w:rsidR="003F27AF" w:rsidRPr="00EC7DF9" w:rsidRDefault="003F27AF" w:rsidP="003F27AF">
      <w:pPr>
        <w:jc w:val="center"/>
        <w:rPr>
          <w:rFonts w:ascii="Arial" w:hAnsi="Arial" w:cs="Arial"/>
          <w:b/>
        </w:rPr>
      </w:pPr>
    </w:p>
    <w:p w14:paraId="6A54C07A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s</w:t>
      </w:r>
      <w:r w:rsidRPr="00AB73B8">
        <w:rPr>
          <w:color w:val="auto"/>
          <w:sz w:val="24"/>
          <w:szCs w:val="24"/>
        </w:rPr>
        <w:t xml:space="preserve">lot for Public Questions </w:t>
      </w:r>
      <w:r>
        <w:rPr>
          <w:color w:val="auto"/>
          <w:sz w:val="24"/>
          <w:szCs w:val="24"/>
        </w:rPr>
        <w:t>is</w:t>
      </w:r>
      <w:r w:rsidRPr="00AB73B8">
        <w:rPr>
          <w:color w:val="auto"/>
          <w:sz w:val="24"/>
          <w:szCs w:val="24"/>
        </w:rPr>
        <w:t xml:space="preserve"> set aside </w:t>
      </w:r>
      <w:r>
        <w:rPr>
          <w:color w:val="auto"/>
          <w:sz w:val="24"/>
          <w:szCs w:val="24"/>
        </w:rPr>
        <w:t xml:space="preserve">during the meeting where </w:t>
      </w:r>
      <w:r w:rsidRPr="00AB73B8">
        <w:rPr>
          <w:color w:val="auto"/>
          <w:sz w:val="24"/>
          <w:szCs w:val="24"/>
        </w:rPr>
        <w:t xml:space="preserve">you </w:t>
      </w:r>
      <w:r>
        <w:rPr>
          <w:color w:val="auto"/>
          <w:sz w:val="24"/>
          <w:szCs w:val="24"/>
        </w:rPr>
        <w:t xml:space="preserve">can </w:t>
      </w:r>
      <w:r w:rsidRPr="00AB73B8">
        <w:rPr>
          <w:color w:val="auto"/>
          <w:sz w:val="24"/>
          <w:szCs w:val="24"/>
        </w:rPr>
        <w:t xml:space="preserve">ask questions or make comments on matters within </w:t>
      </w:r>
      <w:r>
        <w:rPr>
          <w:color w:val="auto"/>
          <w:sz w:val="24"/>
          <w:szCs w:val="24"/>
        </w:rPr>
        <w:t xml:space="preserve">NHS </w:t>
      </w:r>
      <w:r w:rsidRPr="00AB73B8">
        <w:rPr>
          <w:color w:val="auto"/>
          <w:sz w:val="24"/>
          <w:szCs w:val="24"/>
        </w:rPr>
        <w:t>Somerset</w:t>
      </w:r>
      <w:r>
        <w:rPr>
          <w:color w:val="auto"/>
          <w:sz w:val="24"/>
          <w:szCs w:val="24"/>
        </w:rPr>
        <w:t xml:space="preserve"> Integrated Care Board’s </w:t>
      </w:r>
      <w:r w:rsidRPr="00AB73B8">
        <w:rPr>
          <w:color w:val="auto"/>
          <w:sz w:val="24"/>
          <w:szCs w:val="24"/>
        </w:rPr>
        <w:t>areas of responsibility.</w:t>
      </w:r>
      <w:r>
        <w:rPr>
          <w:color w:val="auto"/>
          <w:sz w:val="24"/>
          <w:szCs w:val="24"/>
        </w:rPr>
        <w:t xml:space="preserve">  </w:t>
      </w:r>
      <w:r w:rsidR="00051289" w:rsidRPr="00051289">
        <w:rPr>
          <w:color w:val="auto"/>
          <w:sz w:val="24"/>
          <w:szCs w:val="24"/>
        </w:rPr>
        <w:t>To ensure that the Board can complete its agenda</w:t>
      </w:r>
      <w:r w:rsidR="00051289">
        <w:rPr>
          <w:color w:val="auto"/>
          <w:sz w:val="24"/>
          <w:szCs w:val="24"/>
        </w:rPr>
        <w:t>, the</w:t>
      </w:r>
      <w:r>
        <w:rPr>
          <w:color w:val="auto"/>
          <w:sz w:val="24"/>
          <w:szCs w:val="24"/>
        </w:rPr>
        <w:t xml:space="preserve"> opportunity for questions will be time limited</w:t>
      </w:r>
      <w:r w:rsidR="00051289">
        <w:rPr>
          <w:color w:val="auto"/>
          <w:sz w:val="24"/>
          <w:szCs w:val="24"/>
        </w:rPr>
        <w:t xml:space="preserve"> and q</w:t>
      </w:r>
      <w:r>
        <w:rPr>
          <w:color w:val="auto"/>
          <w:sz w:val="24"/>
          <w:szCs w:val="24"/>
        </w:rPr>
        <w:t>uestions should therefore be succinct (and to a maximum of two minutes).</w:t>
      </w:r>
    </w:p>
    <w:p w14:paraId="5068F4E4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</w:p>
    <w:p w14:paraId="6587B03C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proofErr w:type="gramStart"/>
      <w:r w:rsidRPr="00E57765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>n</w:t>
      </w:r>
      <w:r w:rsidRPr="00E57765">
        <w:rPr>
          <w:color w:val="auto"/>
          <w:sz w:val="24"/>
          <w:szCs w:val="24"/>
        </w:rPr>
        <w:t xml:space="preserve"> order to</w:t>
      </w:r>
      <w:proofErr w:type="gramEnd"/>
      <w:r w:rsidRPr="00E57765">
        <w:rPr>
          <w:color w:val="auto"/>
          <w:sz w:val="24"/>
          <w:szCs w:val="24"/>
        </w:rPr>
        <w:t xml:space="preserve"> respond as fully as possible, </w:t>
      </w:r>
      <w:r w:rsidR="00051289">
        <w:rPr>
          <w:color w:val="auto"/>
          <w:sz w:val="24"/>
          <w:szCs w:val="24"/>
        </w:rPr>
        <w:t xml:space="preserve">could you please set out an outline of the query below and email your question to </w:t>
      </w:r>
      <w:hyperlink r:id="rId8" w:history="1">
        <w:r w:rsidRPr="00E57765">
          <w:rPr>
            <w:rStyle w:val="Hyperlink"/>
            <w:sz w:val="24"/>
            <w:szCs w:val="24"/>
          </w:rPr>
          <w:t>julie.hutchings@nhs.net</w:t>
        </w:r>
      </w:hyperlink>
      <w:r w:rsidRPr="00E57765">
        <w:rPr>
          <w:color w:val="auto"/>
          <w:sz w:val="24"/>
          <w:szCs w:val="24"/>
        </w:rPr>
        <w:t xml:space="preserve"> by midday on the </w:t>
      </w:r>
      <w:r>
        <w:rPr>
          <w:color w:val="auto"/>
          <w:sz w:val="24"/>
          <w:szCs w:val="24"/>
        </w:rPr>
        <w:t>M</w:t>
      </w:r>
      <w:r w:rsidRPr="00E57765">
        <w:rPr>
          <w:color w:val="auto"/>
          <w:sz w:val="24"/>
          <w:szCs w:val="24"/>
        </w:rPr>
        <w:t>onday preceding the meeting.</w:t>
      </w:r>
      <w:r>
        <w:rPr>
          <w:color w:val="auto"/>
          <w:sz w:val="24"/>
          <w:szCs w:val="24"/>
        </w:rPr>
        <w:t xml:space="preserve">  </w:t>
      </w:r>
    </w:p>
    <w:p w14:paraId="2180CCBC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</w:p>
    <w:p w14:paraId="653B0117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Chair reserves the right to refuse any written question that is:</w:t>
      </w:r>
      <w:r w:rsidR="00824B97">
        <w:rPr>
          <w:color w:val="auto"/>
          <w:sz w:val="24"/>
          <w:szCs w:val="24"/>
        </w:rPr>
        <w:t xml:space="preserve">  </w:t>
      </w:r>
      <w:r w:rsidR="005E4C58">
        <w:rPr>
          <w:color w:val="auto"/>
          <w:sz w:val="24"/>
          <w:szCs w:val="24"/>
        </w:rPr>
        <w:t>c</w:t>
      </w:r>
      <w:r>
        <w:rPr>
          <w:color w:val="auto"/>
          <w:sz w:val="24"/>
          <w:szCs w:val="24"/>
        </w:rPr>
        <w:t>onfidential or sensitive</w:t>
      </w:r>
      <w:r w:rsidR="00824B97">
        <w:rPr>
          <w:color w:val="auto"/>
          <w:sz w:val="24"/>
          <w:szCs w:val="24"/>
        </w:rPr>
        <w:t>; a</w:t>
      </w:r>
      <w:r>
        <w:rPr>
          <w:color w:val="auto"/>
          <w:sz w:val="24"/>
          <w:szCs w:val="24"/>
        </w:rPr>
        <w:t>n individual complaint or matter relating to an individual’s healthcare</w:t>
      </w:r>
      <w:r w:rsidR="00824B97">
        <w:rPr>
          <w:color w:val="auto"/>
          <w:sz w:val="24"/>
          <w:szCs w:val="24"/>
        </w:rPr>
        <w:t>, d</w:t>
      </w:r>
      <w:r>
        <w:rPr>
          <w:color w:val="auto"/>
          <w:sz w:val="24"/>
          <w:szCs w:val="24"/>
        </w:rPr>
        <w:t xml:space="preserve">eemed to be overly political, </w:t>
      </w:r>
      <w:proofErr w:type="gramStart"/>
      <w:r>
        <w:rPr>
          <w:color w:val="auto"/>
          <w:sz w:val="24"/>
          <w:szCs w:val="24"/>
        </w:rPr>
        <w:t>defamatory</w:t>
      </w:r>
      <w:proofErr w:type="gramEnd"/>
      <w:r>
        <w:rPr>
          <w:color w:val="auto"/>
          <w:sz w:val="24"/>
          <w:szCs w:val="24"/>
        </w:rPr>
        <w:t xml:space="preserve"> or vexatious</w:t>
      </w:r>
      <w:r w:rsidR="00824B97">
        <w:rPr>
          <w:color w:val="auto"/>
          <w:sz w:val="24"/>
          <w:szCs w:val="24"/>
        </w:rPr>
        <w:t>; or s</w:t>
      </w:r>
      <w:r>
        <w:rPr>
          <w:color w:val="auto"/>
          <w:sz w:val="24"/>
          <w:szCs w:val="24"/>
        </w:rPr>
        <w:t>ubstantially the same as a question that has previously been answered.</w:t>
      </w:r>
      <w:r w:rsidRPr="00AB73B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14:paraId="23A5C36C" w14:textId="77777777" w:rsidR="003F27AF" w:rsidRPr="00EC7DF9" w:rsidRDefault="003F27AF" w:rsidP="00E12008">
      <w:pPr>
        <w:ind w:right="-1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83"/>
      </w:tblGrid>
      <w:tr w:rsidR="003F27AF" w:rsidRPr="00EC7DF9" w14:paraId="60CD01AA" w14:textId="77777777" w:rsidTr="00E12008">
        <w:tc>
          <w:tcPr>
            <w:tcW w:w="2448" w:type="dxa"/>
            <w:shd w:val="clear" w:color="auto" w:fill="D9D9D9"/>
          </w:tcPr>
          <w:p w14:paraId="2946C793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Meeting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1B6314DE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4324408C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4F608A1C" w14:textId="77777777" w:rsidTr="00E12008">
        <w:tc>
          <w:tcPr>
            <w:tcW w:w="2448" w:type="dxa"/>
            <w:shd w:val="clear" w:color="auto" w:fill="D9D9D9"/>
          </w:tcPr>
          <w:p w14:paraId="33C5C98D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Venue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45D1E430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202BE799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051289" w:rsidRPr="00EC7DF9" w14:paraId="1F188AA0" w14:textId="77777777" w:rsidTr="00E12008">
        <w:trPr>
          <w:trHeight w:val="443"/>
        </w:trPr>
        <w:tc>
          <w:tcPr>
            <w:tcW w:w="10031" w:type="dxa"/>
            <w:gridSpan w:val="2"/>
            <w:shd w:val="clear" w:color="auto" w:fill="D9D9D9"/>
          </w:tcPr>
          <w:p w14:paraId="459F307C" w14:textId="77777777" w:rsidR="00051289" w:rsidRPr="00EC7DF9" w:rsidRDefault="00051289" w:rsidP="00F26D31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Question</w:t>
            </w:r>
            <w:r>
              <w:rPr>
                <w:rFonts w:ascii="Arial" w:hAnsi="Arial" w:cs="Arial"/>
                <w:b/>
              </w:rPr>
              <w:t>:</w:t>
            </w:r>
          </w:p>
          <w:p w14:paraId="0713D67F" w14:textId="77777777" w:rsidR="00051289" w:rsidRPr="00EC7DF9" w:rsidRDefault="00051289" w:rsidP="00F26D31">
            <w:pPr>
              <w:jc w:val="both"/>
              <w:rPr>
                <w:rFonts w:ascii="Arial" w:hAnsi="Arial" w:cs="Arial"/>
              </w:rPr>
            </w:pPr>
          </w:p>
        </w:tc>
      </w:tr>
      <w:tr w:rsidR="003F27AF" w:rsidRPr="00EC7DF9" w14:paraId="3BBF5951" w14:textId="77777777" w:rsidTr="00E12008">
        <w:tc>
          <w:tcPr>
            <w:tcW w:w="10031" w:type="dxa"/>
            <w:gridSpan w:val="2"/>
          </w:tcPr>
          <w:p w14:paraId="0B8AD05B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6767D752" w14:textId="77777777" w:rsidR="00824B97" w:rsidRPr="00EC7DF9" w:rsidRDefault="00824B97" w:rsidP="008E5730">
            <w:pPr>
              <w:rPr>
                <w:rFonts w:ascii="Arial" w:hAnsi="Arial" w:cs="Arial"/>
                <w:b/>
              </w:rPr>
            </w:pPr>
          </w:p>
          <w:p w14:paraId="15BC61B3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76FCBBA2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58B72B1D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05FDDBB8" w14:textId="77777777" w:rsidR="003F27AF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76E2CFB2" w14:textId="77777777" w:rsidR="00824B97" w:rsidRDefault="00824B97" w:rsidP="008E5730">
            <w:pPr>
              <w:jc w:val="center"/>
              <w:rPr>
                <w:rFonts w:ascii="Arial" w:hAnsi="Arial" w:cs="Arial"/>
              </w:rPr>
            </w:pPr>
          </w:p>
          <w:p w14:paraId="7646E628" w14:textId="77777777" w:rsidR="00824B97" w:rsidRPr="00EC7DF9" w:rsidRDefault="00824B97" w:rsidP="008E5730">
            <w:pPr>
              <w:jc w:val="center"/>
              <w:rPr>
                <w:rFonts w:ascii="Arial" w:hAnsi="Arial" w:cs="Arial"/>
              </w:rPr>
            </w:pPr>
          </w:p>
          <w:p w14:paraId="18F88E89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1280D6F1" w14:textId="77777777" w:rsidR="00DD0B49" w:rsidRDefault="00DD0B49" w:rsidP="008E5730">
            <w:pPr>
              <w:rPr>
                <w:rFonts w:ascii="Arial" w:hAnsi="Arial" w:cs="Arial"/>
              </w:rPr>
            </w:pPr>
          </w:p>
          <w:p w14:paraId="73C2A5BA" w14:textId="77777777" w:rsidR="00824B97" w:rsidRDefault="00824B97" w:rsidP="008E5730">
            <w:pPr>
              <w:rPr>
                <w:rFonts w:ascii="Arial" w:hAnsi="Arial" w:cs="Arial"/>
              </w:rPr>
            </w:pPr>
          </w:p>
          <w:p w14:paraId="0D5CCA08" w14:textId="77777777" w:rsidR="003F27AF" w:rsidRPr="00EC7DF9" w:rsidRDefault="003F27AF" w:rsidP="008E5730">
            <w:pPr>
              <w:jc w:val="both"/>
              <w:rPr>
                <w:rFonts w:ascii="Arial" w:hAnsi="Arial" w:cs="Arial"/>
              </w:rPr>
            </w:pPr>
          </w:p>
        </w:tc>
      </w:tr>
      <w:tr w:rsidR="003F27AF" w:rsidRPr="00EC7DF9" w14:paraId="24DBF61A" w14:textId="77777777" w:rsidTr="00E12008">
        <w:tc>
          <w:tcPr>
            <w:tcW w:w="2448" w:type="dxa"/>
            <w:shd w:val="clear" w:color="auto" w:fill="D9D9D9"/>
          </w:tcPr>
          <w:p w14:paraId="36D24C0C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Name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3CBC371C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1B9B0358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707ED85D" w14:textId="77777777" w:rsidTr="00E12008">
        <w:tc>
          <w:tcPr>
            <w:tcW w:w="2448" w:type="dxa"/>
            <w:shd w:val="clear" w:color="auto" w:fill="D9D9D9"/>
          </w:tcPr>
          <w:p w14:paraId="257D0097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 xml:space="preserve">Organisation </w:t>
            </w:r>
          </w:p>
          <w:p w14:paraId="478C5CB9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(if applicable)</w:t>
            </w:r>
            <w:r w:rsidR="00051289">
              <w:rPr>
                <w:rFonts w:ascii="Arial" w:hAnsi="Arial" w:cs="Arial"/>
                <w:b/>
              </w:rPr>
              <w:t>:</w:t>
            </w:r>
            <w:r w:rsidRPr="00EC7D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83" w:type="dxa"/>
          </w:tcPr>
          <w:p w14:paraId="6ECE0410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68AC2983" w14:textId="77777777" w:rsidTr="00E12008">
        <w:tc>
          <w:tcPr>
            <w:tcW w:w="10031" w:type="dxa"/>
            <w:gridSpan w:val="2"/>
          </w:tcPr>
          <w:p w14:paraId="4D3F600B" w14:textId="77777777" w:rsidR="003F27AF" w:rsidRDefault="003F27AF" w:rsidP="008E5730">
            <w:pPr>
              <w:rPr>
                <w:rFonts w:ascii="Arial" w:hAnsi="Arial" w:cs="Arial"/>
                <w:b/>
              </w:rPr>
            </w:pPr>
          </w:p>
          <w:p w14:paraId="1354745E" w14:textId="77777777" w:rsidR="003F27AF" w:rsidRPr="007826B4" w:rsidRDefault="003F27AF" w:rsidP="008E5730">
            <w:pPr>
              <w:rPr>
                <w:rFonts w:ascii="Arial" w:hAnsi="Arial" w:cs="Arial"/>
                <w:sz w:val="22"/>
                <w:szCs w:val="22"/>
              </w:rPr>
            </w:pPr>
            <w:r w:rsidRPr="007826B4">
              <w:rPr>
                <w:rFonts w:ascii="Arial" w:hAnsi="Arial" w:cs="Arial"/>
                <w:sz w:val="22"/>
                <w:szCs w:val="22"/>
              </w:rPr>
              <w:t xml:space="preserve">Public Questions, together with </w:t>
            </w:r>
            <w:r>
              <w:rPr>
                <w:rFonts w:ascii="Arial" w:hAnsi="Arial" w:cs="Arial"/>
                <w:sz w:val="22"/>
                <w:szCs w:val="22"/>
              </w:rPr>
              <w:t>NHS Somerset’s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 response,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Pr="007826B4">
              <w:rPr>
                <w:rFonts w:ascii="Arial" w:hAnsi="Arial" w:cs="Arial"/>
                <w:sz w:val="22"/>
                <w:szCs w:val="22"/>
              </w:rPr>
              <w:t>included i</w:t>
            </w:r>
            <w:r>
              <w:rPr>
                <w:rFonts w:ascii="Arial" w:hAnsi="Arial" w:cs="Arial"/>
                <w:sz w:val="22"/>
                <w:szCs w:val="22"/>
              </w:rPr>
              <w:t xml:space="preserve">n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inutes of the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eeting.  If, as the person raising the question, you are happy for your name to be included in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inutes, please tick the box.  If you leave the box blank,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inutes will still include your question and </w:t>
            </w:r>
            <w:r>
              <w:rPr>
                <w:rFonts w:ascii="Arial" w:hAnsi="Arial" w:cs="Arial"/>
                <w:sz w:val="22"/>
                <w:szCs w:val="22"/>
              </w:rPr>
              <w:t xml:space="preserve">NHS Somerset’s </w:t>
            </w:r>
            <w:r w:rsidRPr="007826B4">
              <w:rPr>
                <w:rFonts w:ascii="Arial" w:hAnsi="Arial" w:cs="Arial"/>
                <w:sz w:val="22"/>
                <w:szCs w:val="22"/>
              </w:rPr>
              <w:t>response, but your name will be anonymised.</w:t>
            </w:r>
          </w:p>
          <w:p w14:paraId="2A0102FB" w14:textId="77777777" w:rsidR="00051289" w:rsidRDefault="00051289" w:rsidP="008E5730">
            <w:pPr>
              <w:rPr>
                <w:rFonts w:ascii="Arial" w:hAnsi="Arial" w:cs="Arial"/>
                <w:b/>
              </w:rPr>
            </w:pPr>
          </w:p>
          <w:p w14:paraId="03DC1FF1" w14:textId="29DF8247" w:rsidR="00051289" w:rsidRPr="00D27CC9" w:rsidRDefault="00C248C6" w:rsidP="0005128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8"/>
                  <w:szCs w:val="28"/>
                </w:rPr>
                <w:id w:val="-13326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51289">
              <w:rPr>
                <w:rFonts w:ascii="Arial" w:hAnsi="Arial" w:cs="Arial"/>
                <w:b/>
              </w:rPr>
              <w:t xml:space="preserve">  </w:t>
            </w:r>
            <w:r w:rsidR="00051289" w:rsidRPr="00D27CC9">
              <w:rPr>
                <w:rFonts w:ascii="Arial" w:hAnsi="Arial" w:cs="Arial"/>
                <w:sz w:val="20"/>
              </w:rPr>
              <w:t xml:space="preserve">Please </w:t>
            </w:r>
            <w:r w:rsidR="00225AB7">
              <w:rPr>
                <w:rFonts w:ascii="Arial" w:hAnsi="Arial" w:cs="Arial"/>
                <w:sz w:val="20"/>
              </w:rPr>
              <w:t>place an ‘X’ in the</w:t>
            </w:r>
            <w:r w:rsidR="00051289" w:rsidRPr="00D27CC9">
              <w:rPr>
                <w:rFonts w:ascii="Arial" w:hAnsi="Arial" w:cs="Arial"/>
                <w:sz w:val="20"/>
              </w:rPr>
              <w:t xml:space="preserve"> box to indicate you are happy for your name to be included in the published </w:t>
            </w:r>
            <w:r w:rsidR="00051289">
              <w:rPr>
                <w:rFonts w:ascii="Arial" w:hAnsi="Arial" w:cs="Arial"/>
                <w:sz w:val="20"/>
              </w:rPr>
              <w:t>m</w:t>
            </w:r>
            <w:r w:rsidR="00051289" w:rsidRPr="00D27CC9">
              <w:rPr>
                <w:rFonts w:ascii="Arial" w:hAnsi="Arial" w:cs="Arial"/>
                <w:sz w:val="20"/>
              </w:rPr>
              <w:t>inutes</w:t>
            </w:r>
          </w:p>
          <w:p w14:paraId="2EC22257" w14:textId="77777777" w:rsidR="00824B97" w:rsidRPr="00EC7DF9" w:rsidRDefault="00824B97" w:rsidP="008E573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C1727D" w14:textId="77777777" w:rsidR="00526837" w:rsidRPr="00AF5CEA" w:rsidRDefault="00526837" w:rsidP="00824B97">
      <w:pPr>
        <w:spacing w:after="120"/>
      </w:pPr>
    </w:p>
    <w:sectPr w:rsidR="00526837" w:rsidRPr="00AF5CEA" w:rsidSect="00C248C6">
      <w:headerReference w:type="first" r:id="rId9"/>
      <w:footerReference w:type="first" r:id="rId10"/>
      <w:pgSz w:w="11907" w:h="16839" w:code="9"/>
      <w:pgMar w:top="1418" w:right="851" w:bottom="28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F467" w14:textId="77777777" w:rsidR="00C248C6" w:rsidRDefault="00C248C6" w:rsidP="001C3E6D">
      <w:r>
        <w:separator/>
      </w:r>
    </w:p>
  </w:endnote>
  <w:endnote w:type="continuationSeparator" w:id="0">
    <w:p w14:paraId="591CDAF3" w14:textId="77777777" w:rsidR="00C248C6" w:rsidRDefault="00C248C6" w:rsidP="001C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EE16" w14:textId="77777777" w:rsidR="0027241A" w:rsidRDefault="00272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28E5" w14:textId="77777777" w:rsidR="00C248C6" w:rsidRDefault="00C248C6" w:rsidP="001C3E6D">
      <w:r>
        <w:separator/>
      </w:r>
    </w:p>
  </w:footnote>
  <w:footnote w:type="continuationSeparator" w:id="0">
    <w:p w14:paraId="3D2B0A6F" w14:textId="77777777" w:rsidR="00C248C6" w:rsidRDefault="00C248C6" w:rsidP="001C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9642" w14:textId="77777777" w:rsidR="00E12008" w:rsidRDefault="00B55516" w:rsidP="00E1200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6D213" wp14:editId="0925D735">
          <wp:simplePos x="0" y="0"/>
          <wp:positionH relativeFrom="margin">
            <wp:posOffset>3030855</wp:posOffset>
          </wp:positionH>
          <wp:positionV relativeFrom="paragraph">
            <wp:posOffset>-98425</wp:posOffset>
          </wp:positionV>
          <wp:extent cx="3331845" cy="880745"/>
          <wp:effectExtent l="0" t="0" r="0" b="0"/>
          <wp:wrapTight wrapText="bothSides">
            <wp:wrapPolygon edited="0">
              <wp:start x="0" y="0"/>
              <wp:lineTo x="0" y="21024"/>
              <wp:lineTo x="21489" y="21024"/>
              <wp:lineTo x="21489" y="0"/>
              <wp:lineTo x="0" y="0"/>
            </wp:wrapPolygon>
          </wp:wrapTight>
          <wp:docPr id="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8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BDB77E" wp14:editId="083508D6">
          <wp:simplePos x="0" y="0"/>
          <wp:positionH relativeFrom="column">
            <wp:posOffset>-386715</wp:posOffset>
          </wp:positionH>
          <wp:positionV relativeFrom="paragraph">
            <wp:posOffset>-196850</wp:posOffset>
          </wp:positionV>
          <wp:extent cx="2156460" cy="1069340"/>
          <wp:effectExtent l="0" t="0" r="0" b="0"/>
          <wp:wrapTight wrapText="bothSides">
            <wp:wrapPolygon edited="0">
              <wp:start x="10304" y="4233"/>
              <wp:lineTo x="5724" y="5772"/>
              <wp:lineTo x="2290" y="8466"/>
              <wp:lineTo x="2481" y="13083"/>
              <wp:lineTo x="6297" y="17316"/>
              <wp:lineTo x="8014" y="17316"/>
              <wp:lineTo x="10876" y="21164"/>
              <wp:lineTo x="12021" y="21164"/>
              <wp:lineTo x="12975" y="20779"/>
              <wp:lineTo x="17173" y="18086"/>
              <wp:lineTo x="17936" y="17316"/>
              <wp:lineTo x="19081" y="13468"/>
              <wp:lineTo x="19272" y="6542"/>
              <wp:lineTo x="18127" y="5002"/>
              <wp:lineTo x="13929" y="4233"/>
              <wp:lineTo x="10304" y="4233"/>
            </wp:wrapPolygon>
          </wp:wrapTight>
          <wp:docPr id="14" name="Picture 2" descr="A map of the state of somers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map of the state of somers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303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533DF" w14:textId="77777777" w:rsidR="00E12008" w:rsidRDefault="00E12008" w:rsidP="00E12008">
    <w:pPr>
      <w:pStyle w:val="Header"/>
      <w:jc w:val="right"/>
    </w:pPr>
  </w:p>
  <w:p w14:paraId="7063E04E" w14:textId="77777777" w:rsidR="00E12008" w:rsidRDefault="00E12008" w:rsidP="00E12008">
    <w:pPr>
      <w:pStyle w:val="Header"/>
      <w:jc w:val="right"/>
    </w:pPr>
  </w:p>
  <w:p w14:paraId="42A0F890" w14:textId="77777777" w:rsidR="00E12008" w:rsidRDefault="00E12008" w:rsidP="00B550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654B"/>
    <w:multiLevelType w:val="hybridMultilevel"/>
    <w:tmpl w:val="F4085760"/>
    <w:lvl w:ilvl="0" w:tplc="7966DB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2ADD"/>
    <w:multiLevelType w:val="hybridMultilevel"/>
    <w:tmpl w:val="21F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4BA"/>
    <w:multiLevelType w:val="hybridMultilevel"/>
    <w:tmpl w:val="2632C3C6"/>
    <w:lvl w:ilvl="0" w:tplc="C9EE57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A51B0C"/>
    <w:multiLevelType w:val="hybridMultilevel"/>
    <w:tmpl w:val="80EA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69808">
    <w:abstractNumId w:val="2"/>
  </w:num>
  <w:num w:numId="2" w16cid:durableId="48578121">
    <w:abstractNumId w:val="1"/>
  </w:num>
  <w:num w:numId="3" w16cid:durableId="727921782">
    <w:abstractNumId w:val="0"/>
  </w:num>
  <w:num w:numId="4" w16cid:durableId="1146749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C6"/>
    <w:rsid w:val="000031D1"/>
    <w:rsid w:val="000101E8"/>
    <w:rsid w:val="00050DB0"/>
    <w:rsid w:val="00051289"/>
    <w:rsid w:val="00077CDB"/>
    <w:rsid w:val="0009657C"/>
    <w:rsid w:val="000E43B5"/>
    <w:rsid w:val="000F4C7B"/>
    <w:rsid w:val="00145CD7"/>
    <w:rsid w:val="00166161"/>
    <w:rsid w:val="00184651"/>
    <w:rsid w:val="001A1395"/>
    <w:rsid w:val="001B34F4"/>
    <w:rsid w:val="001C3E6D"/>
    <w:rsid w:val="001C7CFA"/>
    <w:rsid w:val="001D3435"/>
    <w:rsid w:val="001F4C7E"/>
    <w:rsid w:val="00225AB7"/>
    <w:rsid w:val="0023049C"/>
    <w:rsid w:val="0023768F"/>
    <w:rsid w:val="00240F14"/>
    <w:rsid w:val="002607D4"/>
    <w:rsid w:val="00266F9C"/>
    <w:rsid w:val="0027241A"/>
    <w:rsid w:val="002E0472"/>
    <w:rsid w:val="00300E7B"/>
    <w:rsid w:val="003038DF"/>
    <w:rsid w:val="003231E2"/>
    <w:rsid w:val="0032425A"/>
    <w:rsid w:val="003308BD"/>
    <w:rsid w:val="003449DE"/>
    <w:rsid w:val="00362D52"/>
    <w:rsid w:val="00362DDF"/>
    <w:rsid w:val="00365205"/>
    <w:rsid w:val="003A5338"/>
    <w:rsid w:val="003A7FA5"/>
    <w:rsid w:val="003C678D"/>
    <w:rsid w:val="003F27AF"/>
    <w:rsid w:val="0041116F"/>
    <w:rsid w:val="00423FD4"/>
    <w:rsid w:val="0047292D"/>
    <w:rsid w:val="00480DB0"/>
    <w:rsid w:val="00485C15"/>
    <w:rsid w:val="004A547C"/>
    <w:rsid w:val="004E1F6F"/>
    <w:rsid w:val="004E2867"/>
    <w:rsid w:val="004F2A98"/>
    <w:rsid w:val="0051755B"/>
    <w:rsid w:val="005217DE"/>
    <w:rsid w:val="00526837"/>
    <w:rsid w:val="00577210"/>
    <w:rsid w:val="00587DD5"/>
    <w:rsid w:val="005B2E13"/>
    <w:rsid w:val="005E4C58"/>
    <w:rsid w:val="005E6FB3"/>
    <w:rsid w:val="00632CB0"/>
    <w:rsid w:val="00663825"/>
    <w:rsid w:val="006718BE"/>
    <w:rsid w:val="006C7AFC"/>
    <w:rsid w:val="006E6D18"/>
    <w:rsid w:val="00705534"/>
    <w:rsid w:val="00712B30"/>
    <w:rsid w:val="0071778B"/>
    <w:rsid w:val="0072308F"/>
    <w:rsid w:val="00735953"/>
    <w:rsid w:val="00736B91"/>
    <w:rsid w:val="00760AE4"/>
    <w:rsid w:val="00761D31"/>
    <w:rsid w:val="00765DD5"/>
    <w:rsid w:val="0078183D"/>
    <w:rsid w:val="00796EE9"/>
    <w:rsid w:val="00802879"/>
    <w:rsid w:val="008129C1"/>
    <w:rsid w:val="00815763"/>
    <w:rsid w:val="00824B97"/>
    <w:rsid w:val="0083458C"/>
    <w:rsid w:val="00837ED6"/>
    <w:rsid w:val="00880532"/>
    <w:rsid w:val="00890C3D"/>
    <w:rsid w:val="008923E4"/>
    <w:rsid w:val="008B716C"/>
    <w:rsid w:val="008D0D7B"/>
    <w:rsid w:val="008D179B"/>
    <w:rsid w:val="008D31AF"/>
    <w:rsid w:val="008E3095"/>
    <w:rsid w:val="008E5730"/>
    <w:rsid w:val="008F1AE1"/>
    <w:rsid w:val="0091688C"/>
    <w:rsid w:val="00920589"/>
    <w:rsid w:val="00971922"/>
    <w:rsid w:val="00976390"/>
    <w:rsid w:val="009B795F"/>
    <w:rsid w:val="009C1CA1"/>
    <w:rsid w:val="009D602D"/>
    <w:rsid w:val="00A128E6"/>
    <w:rsid w:val="00A22C1A"/>
    <w:rsid w:val="00A4406A"/>
    <w:rsid w:val="00AA60D0"/>
    <w:rsid w:val="00AB35FD"/>
    <w:rsid w:val="00AB73B8"/>
    <w:rsid w:val="00AE56A2"/>
    <w:rsid w:val="00AF5CEA"/>
    <w:rsid w:val="00B117DC"/>
    <w:rsid w:val="00B1676C"/>
    <w:rsid w:val="00B21C79"/>
    <w:rsid w:val="00B55058"/>
    <w:rsid w:val="00B55516"/>
    <w:rsid w:val="00B722FD"/>
    <w:rsid w:val="00BD04C3"/>
    <w:rsid w:val="00BF4D37"/>
    <w:rsid w:val="00C10300"/>
    <w:rsid w:val="00C234B8"/>
    <w:rsid w:val="00C248C6"/>
    <w:rsid w:val="00C35BB0"/>
    <w:rsid w:val="00C62178"/>
    <w:rsid w:val="00C62958"/>
    <w:rsid w:val="00C8130F"/>
    <w:rsid w:val="00CE06D3"/>
    <w:rsid w:val="00CE2084"/>
    <w:rsid w:val="00CF6161"/>
    <w:rsid w:val="00D10D60"/>
    <w:rsid w:val="00D4018D"/>
    <w:rsid w:val="00D44127"/>
    <w:rsid w:val="00D60374"/>
    <w:rsid w:val="00D7250C"/>
    <w:rsid w:val="00D81684"/>
    <w:rsid w:val="00DC02CC"/>
    <w:rsid w:val="00DC2D95"/>
    <w:rsid w:val="00DD0B49"/>
    <w:rsid w:val="00DF1405"/>
    <w:rsid w:val="00E12008"/>
    <w:rsid w:val="00E2539A"/>
    <w:rsid w:val="00E46856"/>
    <w:rsid w:val="00E561BE"/>
    <w:rsid w:val="00E57765"/>
    <w:rsid w:val="00E65403"/>
    <w:rsid w:val="00E829D3"/>
    <w:rsid w:val="00E933AF"/>
    <w:rsid w:val="00E960C5"/>
    <w:rsid w:val="00EB11A7"/>
    <w:rsid w:val="00EC6489"/>
    <w:rsid w:val="00F253CC"/>
    <w:rsid w:val="00F26D31"/>
    <w:rsid w:val="00F34318"/>
    <w:rsid w:val="00F510AF"/>
    <w:rsid w:val="00F65415"/>
    <w:rsid w:val="00F772BD"/>
    <w:rsid w:val="00F8667B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29BF3"/>
  <w15:chartTrackingRefBased/>
  <w15:docId w15:val="{5EBB21C7-CCCF-449E-8ADE-EF972B5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F772BD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6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2BD"/>
    <w:rPr>
      <w:color w:val="0000FF"/>
      <w:u w:val="single"/>
    </w:rPr>
  </w:style>
  <w:style w:type="paragraph" w:styleId="NormalWeb">
    <w:name w:val="Normal (Web)"/>
    <w:basedOn w:val="Normal"/>
    <w:rsid w:val="00F772BD"/>
    <w:pPr>
      <w:spacing w:before="100" w:beforeAutospacing="1" w:after="100" w:afterAutospacing="1"/>
      <w:ind w:right="300"/>
    </w:pPr>
    <w:rPr>
      <w:rFonts w:ascii="Arial" w:hAnsi="Arial" w:cs="Arial"/>
      <w:color w:val="003366"/>
      <w:sz w:val="20"/>
      <w:szCs w:val="20"/>
      <w:lang w:val="en-US"/>
    </w:rPr>
  </w:style>
  <w:style w:type="table" w:styleId="TableGrid">
    <w:name w:val="Table Grid"/>
    <w:basedOn w:val="TableNormal"/>
    <w:rsid w:val="0048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330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30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BF4D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3E6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1C3E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C3E6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C3E6D"/>
    <w:rPr>
      <w:sz w:val="24"/>
      <w:szCs w:val="24"/>
      <w:lang w:eastAsia="en-US"/>
    </w:rPr>
  </w:style>
  <w:style w:type="character" w:styleId="Strong">
    <w:name w:val="Strong"/>
    <w:qFormat/>
    <w:rsid w:val="001C3E6D"/>
    <w:rPr>
      <w:b/>
      <w:bCs/>
    </w:rPr>
  </w:style>
  <w:style w:type="paragraph" w:styleId="NoSpacing">
    <w:name w:val="No Spacing"/>
    <w:uiPriority w:val="1"/>
    <w:qFormat/>
    <w:rsid w:val="00CE208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111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2CB0"/>
    <w:pPr>
      <w:ind w:left="720"/>
    </w:pPr>
  </w:style>
  <w:style w:type="character" w:styleId="UnresolvedMention">
    <w:name w:val="Unresolved Mention"/>
    <w:uiPriority w:val="99"/>
    <w:semiHidden/>
    <w:unhideWhenUsed/>
    <w:rsid w:val="00DF1405"/>
    <w:rPr>
      <w:color w:val="605E5C"/>
      <w:shd w:val="clear" w:color="auto" w:fill="E1DFDD"/>
    </w:rPr>
  </w:style>
  <w:style w:type="character" w:styleId="FollowedHyperlink">
    <w:name w:val="FollowedHyperlink"/>
    <w:rsid w:val="00DF14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hutching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rategy%20and%20Patient%20Engagement\Governance\Julie%20Hutchings\ICB%20Board\Templates%20and%20Forms\PQ%20Form%20and%20Guidance%20notes%20for%20Members%20of%20the%20Public\Public%20Question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3737-F71B-4D2D-B40D-5068C84D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Questions Form.dotx</Template>
  <TotalTime>1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SOMERSET PRIMARY CARE TRUST</vt:lpstr>
      <vt:lpstr>    BOARD MEETINGS</vt:lpstr>
      <vt:lpstr>    </vt:lpstr>
      <vt:lpstr>    GUIDANCE NOTES FOR MEMBERS OF THE PUBLIC</vt:lpstr>
      <vt:lpstr>    </vt:lpstr>
      <vt:lpstr>    </vt:lpstr>
      <vt:lpstr>    Introduction</vt:lpstr>
      <vt:lpstr>    </vt:lpstr>
      <vt:lpstr>    Copies of the agenda and papers will be available from about five days before th</vt:lpstr>
      <vt:lpstr>    </vt:lpstr>
      <vt:lpstr>    Public Questions</vt:lpstr>
      <vt:lpstr>    </vt:lpstr>
      <vt:lpstr>    Debate</vt:lpstr>
      <vt:lpstr>    </vt:lpstr>
      <vt:lpstr>    Members’ interests</vt:lpstr>
      <vt:lpstr>    </vt:lpstr>
      <vt:lpstr>    Minutes</vt:lpstr>
      <vt:lpstr>    Contact details</vt:lpstr>
    </vt:vector>
  </TitlesOfParts>
  <Company>Somerset Health</Company>
  <LinksUpToDate>false</LinksUpToDate>
  <CharactersWithSpaces>1603</CharactersWithSpaces>
  <SharedDoc>false</SharedDoc>
  <HLinks>
    <vt:vector size="42" baseType="variant">
      <vt:variant>
        <vt:i4>7274499</vt:i4>
      </vt:variant>
      <vt:variant>
        <vt:i4>18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7536696</vt:i4>
      </vt:variant>
      <vt:variant>
        <vt:i4>15</vt:i4>
      </vt:variant>
      <vt:variant>
        <vt:i4>0</vt:i4>
      </vt:variant>
      <vt:variant>
        <vt:i4>5</vt:i4>
      </vt:variant>
      <vt:variant>
        <vt:lpwstr>https://nhssomerset.nhs.uk/</vt:lpwstr>
      </vt:variant>
      <vt:variant>
        <vt:lpwstr/>
      </vt:variant>
      <vt:variant>
        <vt:i4>7274499</vt:i4>
      </vt:variant>
      <vt:variant>
        <vt:i4>12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9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6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3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https://nhssomerset.nhs.uk/publications/board-papers/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PRIMARY CARE TRUST</dc:title>
  <dc:subject/>
  <dc:creator>Hutchings Julie</dc:creator>
  <cp:keywords/>
  <cp:lastModifiedBy>HUTCHINGS, Julie (NHS SOMERSET ICB - 11X)</cp:lastModifiedBy>
  <cp:revision>1</cp:revision>
  <cp:lastPrinted>2017-09-11T16:27:00Z</cp:lastPrinted>
  <dcterms:created xsi:type="dcterms:W3CDTF">2024-05-16T08:13:00Z</dcterms:created>
  <dcterms:modified xsi:type="dcterms:W3CDTF">2024-05-16T08:14:00Z</dcterms:modified>
</cp:coreProperties>
</file>